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B62C5B">
        <w:rPr>
          <w:rFonts w:ascii="Arial" w:eastAsia="Arial Unicode MS" w:hAnsi="Arial" w:cs="Arial"/>
          <w:b/>
          <w:bCs/>
          <w:sz w:val="24"/>
        </w:rPr>
        <w:t>2</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w:t>
      </w:r>
      <w:r w:rsidR="004A77B9">
        <w:rPr>
          <w:rFonts w:ascii="Arial" w:eastAsia="宋体" w:hAnsi="Arial"/>
          <w:b/>
          <w:i/>
          <w:noProof/>
          <w:color w:val="auto"/>
          <w:sz w:val="28"/>
          <w:lang w:eastAsia="en-US"/>
        </w:rPr>
        <w:t>6007</w:t>
      </w:r>
      <w:ins w:id="0" w:author="OPPO" w:date="2022-08-17T14:59:00Z">
        <w:r w:rsidR="008428D0">
          <w:rPr>
            <w:rFonts w:ascii="Arial" w:eastAsia="宋体" w:hAnsi="Arial"/>
            <w:b/>
            <w:i/>
            <w:noProof/>
            <w:color w:val="auto"/>
            <w:sz w:val="28"/>
            <w:lang w:eastAsia="en-US"/>
          </w:rPr>
          <w:t>r01</w:t>
        </w:r>
      </w:ins>
    </w:p>
    <w:p w:rsidR="00A24F28" w:rsidRPr="003244C5" w:rsidRDefault="00B62C5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w:t>
      </w:r>
      <w:r w:rsidR="00061913" w:rsidRPr="00BF5250">
        <w:rPr>
          <w:rFonts w:ascii="Arial" w:eastAsia="Arial Unicode MS" w:hAnsi="Arial" w:cs="Arial"/>
          <w:b/>
          <w:bCs/>
          <w:sz w:val="24"/>
        </w:rPr>
        <w:t xml:space="preserve"> </w:t>
      </w:r>
      <w:r w:rsidR="00605EB0">
        <w:rPr>
          <w:rFonts w:ascii="Arial" w:eastAsia="Arial Unicode MS" w:hAnsi="Arial" w:cs="Arial"/>
          <w:b/>
          <w:bCs/>
          <w:sz w:val="24"/>
        </w:rPr>
        <w:t>1</w:t>
      </w:r>
      <w:r>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ins w:id="1" w:author="OPPO" w:date="2022-08-17T14:59:00Z">
        <w:r w:rsidR="008428D0">
          <w:rPr>
            <w:rFonts w:ascii="Arial" w:hAnsi="Arial" w:cs="Arial"/>
            <w:b/>
          </w:rPr>
          <w:t xml:space="preserve">, </w:t>
        </w:r>
        <w:r w:rsidR="008428D0">
          <w:rPr>
            <w:rFonts w:ascii="Arial" w:hAnsi="Arial" w:cs="Arial" w:hint="eastAsia"/>
            <w:b/>
            <w:lang w:eastAsia="zh-CN"/>
          </w:rPr>
          <w:t>China Mobile</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2C5B">
        <w:rPr>
          <w:rFonts w:ascii="Arial" w:hAnsi="Arial" w:cs="Arial"/>
          <w:b/>
        </w:rPr>
        <w:t>KI#9, New</w:t>
      </w:r>
      <w:r w:rsidR="003B3B87">
        <w:rPr>
          <w:rFonts w:ascii="Arial" w:hAnsi="Arial" w:cs="Arial"/>
          <w:b/>
        </w:rPr>
        <w:t xml:space="preserve"> Sol: </w:t>
      </w:r>
      <w:bookmarkStart w:id="2" w:name="_Hlk110937858"/>
      <w:r w:rsidR="00704249">
        <w:rPr>
          <w:rFonts w:ascii="Arial" w:hAnsi="Arial" w:cs="Arial"/>
          <w:b/>
        </w:rPr>
        <w:t>p</w:t>
      </w:r>
      <w:r w:rsidR="003B3B87">
        <w:rPr>
          <w:rFonts w:ascii="Arial" w:hAnsi="Arial" w:cs="Arial"/>
          <w:b/>
        </w:rPr>
        <w:t>ower mode</w:t>
      </w:r>
      <w:r w:rsidR="00800C41">
        <w:rPr>
          <w:rFonts w:ascii="Arial" w:hAnsi="Arial" w:cs="Arial"/>
          <w:b/>
        </w:rPr>
        <w:t xml:space="preserve"> based QoS adjustment</w:t>
      </w:r>
      <w:r w:rsidR="003B3B87">
        <w:rPr>
          <w:rFonts w:ascii="Arial" w:hAnsi="Arial" w:cs="Arial"/>
          <w:b/>
        </w:rPr>
        <w:t xml:space="preserve"> </w:t>
      </w:r>
      <w:bookmarkEnd w:id="2"/>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B3B87">
        <w:rPr>
          <w:rFonts w:ascii="Arial" w:hAnsi="Arial" w:cs="Arial"/>
          <w:i/>
        </w:rPr>
        <w:t>#9</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3E61E6" w:rsidP="008754B1">
      <w:pPr>
        <w:jc w:val="both"/>
        <w:rPr>
          <w:rFonts w:eastAsiaTheme="minorEastAsia"/>
          <w:lang w:eastAsia="zh-CN"/>
        </w:rPr>
      </w:pPr>
      <w:r>
        <w:rPr>
          <w:rFonts w:eastAsiaTheme="minorEastAsia"/>
          <w:lang w:eastAsia="zh-CN"/>
        </w:rPr>
        <w:t>The Key issue #</w:t>
      </w:r>
      <w:r w:rsidR="002316D9">
        <w:rPr>
          <w:rFonts w:eastAsiaTheme="minorEastAsia"/>
          <w:lang w:eastAsia="zh-CN"/>
        </w:rPr>
        <w:t>9</w:t>
      </w:r>
      <w:r w:rsidR="009C0998">
        <w:rPr>
          <w:rFonts w:eastAsiaTheme="minorEastAsia"/>
          <w:lang w:eastAsia="zh-CN"/>
        </w:rPr>
        <w:t xml:space="preserve"> in Rel-18 FS_XRM </w:t>
      </w:r>
      <w:r w:rsidR="00DD2716">
        <w:rPr>
          <w:rFonts w:eastAsiaTheme="minorEastAsia"/>
          <w:lang w:eastAsia="zh-CN"/>
        </w:rPr>
        <w:t xml:space="preserve">aims to study how to support trade-off of </w:t>
      </w:r>
      <w:r w:rsidR="00DD2716" w:rsidRPr="00DD2716">
        <w:rPr>
          <w:rFonts w:eastAsiaTheme="minorEastAsia"/>
          <w:lang w:eastAsia="zh-CN"/>
        </w:rPr>
        <w:t>throughput/latency/reliability and power consumption (e.g. device battery life).</w:t>
      </w:r>
    </w:p>
    <w:p w:rsidR="008B7029" w:rsidRDefault="00B13312" w:rsidP="008B7029">
      <w:pPr>
        <w:jc w:val="both"/>
        <w:rPr>
          <w:rFonts w:eastAsiaTheme="minorEastAsia"/>
          <w:lang w:eastAsia="zh-CN"/>
        </w:rPr>
      </w:pPr>
      <w:r>
        <w:rPr>
          <w:rFonts w:eastAsiaTheme="minorEastAsia"/>
          <w:lang w:eastAsia="zh-CN"/>
        </w:rPr>
        <w:t>Currently</w:t>
      </w:r>
      <w:r w:rsidR="00903EB6">
        <w:rPr>
          <w:rFonts w:eastAsiaTheme="minorEastAsia"/>
          <w:lang w:eastAsia="zh-CN"/>
        </w:rPr>
        <w:t xml:space="preserve">, reporting the device battery life is not supported in RAN, and it may result in </w:t>
      </w:r>
      <w:r w:rsidR="00A224F8">
        <w:rPr>
          <w:rFonts w:eastAsiaTheme="minorEastAsia"/>
          <w:lang w:eastAsia="zh-CN"/>
        </w:rPr>
        <w:t xml:space="preserve">privacy </w:t>
      </w:r>
      <w:r>
        <w:rPr>
          <w:rFonts w:eastAsiaTheme="minorEastAsia"/>
          <w:lang w:eastAsia="zh-CN"/>
        </w:rPr>
        <w:t>data leakage</w:t>
      </w:r>
      <w:r w:rsidR="00A224F8">
        <w:rPr>
          <w:rFonts w:eastAsiaTheme="minorEastAsia"/>
          <w:lang w:eastAsia="zh-CN"/>
        </w:rPr>
        <w:t>.</w:t>
      </w:r>
      <w:r w:rsidR="00903EB6">
        <w:rPr>
          <w:rFonts w:eastAsiaTheme="minorEastAsia"/>
          <w:lang w:eastAsia="zh-CN"/>
        </w:rPr>
        <w:t xml:space="preserve"> </w:t>
      </w:r>
      <w:r>
        <w:rPr>
          <w:rFonts w:eastAsiaTheme="minorEastAsia"/>
          <w:lang w:eastAsia="zh-CN"/>
        </w:rPr>
        <w:t xml:space="preserve">Instead, this paper proposes to </w:t>
      </w:r>
      <w:r w:rsidRPr="00B13312">
        <w:rPr>
          <w:rFonts w:eastAsiaTheme="minorEastAsia"/>
          <w:lang w:eastAsia="zh-CN"/>
        </w:rPr>
        <w:t>adjust QoS based on the power mode</w:t>
      </w:r>
      <w:r>
        <w:rPr>
          <w:rFonts w:eastAsiaTheme="minorEastAsia"/>
          <w:lang w:eastAsia="zh-CN"/>
        </w:rPr>
        <w:t xml:space="preserve"> </w:t>
      </w:r>
      <w:r w:rsidRPr="00B13312">
        <w:rPr>
          <w:rFonts w:eastAsiaTheme="minorEastAsia"/>
          <w:lang w:eastAsia="zh-CN"/>
        </w:rPr>
        <w:t>(</w:t>
      </w:r>
      <w:bookmarkStart w:id="3" w:name="_Hlk110952211"/>
      <w:r w:rsidRPr="00B13312">
        <w:rPr>
          <w:rFonts w:eastAsiaTheme="minorEastAsia"/>
          <w:lang w:eastAsia="zh-CN"/>
        </w:rPr>
        <w:t>e.g., power saving mode, ultimate performance mode, etc.)</w:t>
      </w:r>
      <w:r>
        <w:rPr>
          <w:rFonts w:eastAsiaTheme="minorEastAsia"/>
          <w:lang w:eastAsia="zh-CN"/>
        </w:rPr>
        <w:t xml:space="preserve">. </w:t>
      </w:r>
      <w:bookmarkEnd w:id="3"/>
      <w:r>
        <w:rPr>
          <w:rFonts w:eastAsiaTheme="minorEastAsia"/>
          <w:lang w:eastAsia="zh-CN"/>
        </w:rPr>
        <w:t>For instance</w:t>
      </w:r>
      <w:r w:rsidR="00724F65">
        <w:rPr>
          <w:rFonts w:eastAsiaTheme="minorEastAsia"/>
          <w:lang w:eastAsia="zh-CN"/>
        </w:rPr>
        <w:t>,</w:t>
      </w:r>
      <w:r>
        <w:rPr>
          <w:rFonts w:eastAsiaTheme="minorEastAsia"/>
          <w:lang w:eastAsia="zh-CN"/>
        </w:rPr>
        <w:t xml:space="preserve"> </w:t>
      </w:r>
      <w:r w:rsidR="00372129">
        <w:rPr>
          <w:rFonts w:eastAsiaTheme="minorEastAsia" w:hint="eastAsia"/>
          <w:lang w:eastAsia="zh-CN"/>
        </w:rPr>
        <w:t>w</w:t>
      </w:r>
      <w:r w:rsidR="00372129" w:rsidRPr="00372129">
        <w:rPr>
          <w:rFonts w:eastAsiaTheme="minorEastAsia"/>
          <w:lang w:eastAsia="zh-CN"/>
        </w:rPr>
        <w:t xml:space="preserve">hen </w:t>
      </w:r>
      <w:bookmarkStart w:id="4" w:name="_Hlk110949274"/>
      <w:r w:rsidR="0020477A">
        <w:rPr>
          <w:rFonts w:eastAsiaTheme="minorEastAsia"/>
          <w:lang w:eastAsia="zh-CN"/>
        </w:rPr>
        <w:t>a</w:t>
      </w:r>
      <w:r w:rsidR="00372129" w:rsidRPr="00372129">
        <w:rPr>
          <w:rFonts w:eastAsiaTheme="minorEastAsia"/>
          <w:lang w:eastAsia="zh-CN"/>
        </w:rPr>
        <w:t xml:space="preserve"> UE is connected to a power s</w:t>
      </w:r>
      <w:r w:rsidR="0020477A">
        <w:rPr>
          <w:rFonts w:eastAsiaTheme="minorEastAsia"/>
          <w:lang w:eastAsia="zh-CN"/>
        </w:rPr>
        <w:t>upply</w:t>
      </w:r>
      <w:r w:rsidR="00372129" w:rsidRPr="00372129">
        <w:rPr>
          <w:rFonts w:eastAsiaTheme="minorEastAsia"/>
          <w:lang w:eastAsia="zh-CN"/>
        </w:rPr>
        <w:t xml:space="preserve"> or has sufficient power</w:t>
      </w:r>
      <w:r w:rsidR="00372129">
        <w:rPr>
          <w:rFonts w:eastAsiaTheme="minorEastAsia"/>
          <w:lang w:eastAsia="zh-CN"/>
        </w:rPr>
        <w:t>, the ultimate performance mode may be applied. When the UE</w:t>
      </w:r>
      <w:r w:rsidR="0020477A" w:rsidRPr="0020477A">
        <w:rPr>
          <w:rFonts w:eastAsiaTheme="minorEastAsia"/>
          <w:lang w:eastAsia="zh-CN"/>
        </w:rPr>
        <w:t xml:space="preserve"> is disconnected from the power supply</w:t>
      </w:r>
      <w:r w:rsidR="0020477A">
        <w:rPr>
          <w:rFonts w:eastAsiaTheme="minorEastAsia"/>
          <w:lang w:eastAsia="zh-CN"/>
        </w:rPr>
        <w:t xml:space="preserve"> or the battery is low</w:t>
      </w:r>
      <w:r w:rsidR="004E2B6D">
        <w:rPr>
          <w:rFonts w:eastAsiaTheme="minorEastAsia"/>
          <w:lang w:eastAsia="zh-CN"/>
        </w:rPr>
        <w:t xml:space="preserve">, </w:t>
      </w:r>
      <w:bookmarkEnd w:id="4"/>
      <w:r w:rsidR="004E2B6D">
        <w:rPr>
          <w:rFonts w:eastAsiaTheme="minorEastAsia"/>
          <w:lang w:eastAsia="zh-CN"/>
        </w:rPr>
        <w:t xml:space="preserve">the UE can decide whether to switch to power saving mode. </w:t>
      </w:r>
    </w:p>
    <w:p w:rsidR="008B7029" w:rsidRDefault="008B7029" w:rsidP="008B7029">
      <w:pPr>
        <w:jc w:val="both"/>
        <w:rPr>
          <w:rFonts w:eastAsiaTheme="minorEastAsia"/>
          <w:lang w:eastAsia="zh-CN"/>
        </w:rPr>
      </w:pPr>
      <w:r>
        <w:rPr>
          <w:rFonts w:eastAsiaTheme="minorEastAsia"/>
          <w:lang w:eastAsia="zh-CN"/>
        </w:rPr>
        <w:t xml:space="preserve">In this solution, the power mode is introduced to PCF for the construction of PCC rule. There are two different approaches to provide power info to PCF. One is </w:t>
      </w:r>
      <w:r w:rsidRPr="00050487">
        <w:rPr>
          <w:rFonts w:eastAsiaTheme="minorEastAsia"/>
          <w:lang w:eastAsia="zh-CN"/>
        </w:rPr>
        <w:t>send</w:t>
      </w:r>
      <w:r>
        <w:rPr>
          <w:rFonts w:eastAsiaTheme="minorEastAsia"/>
          <w:lang w:eastAsia="zh-CN"/>
        </w:rPr>
        <w:t>ing</w:t>
      </w:r>
      <w:r w:rsidRPr="00050487">
        <w:rPr>
          <w:rFonts w:eastAsiaTheme="minorEastAsia"/>
          <w:lang w:eastAsia="zh-CN"/>
        </w:rPr>
        <w:t xml:space="preserve"> the power mode info to SMF</w:t>
      </w:r>
      <w:r>
        <w:rPr>
          <w:rFonts w:eastAsiaTheme="minorEastAsia"/>
          <w:lang w:eastAsia="zh-CN"/>
        </w:rPr>
        <w:t xml:space="preserve"> via NAS signalling, and then SMF </w:t>
      </w:r>
      <w:r w:rsidRPr="00050487">
        <w:rPr>
          <w:rFonts w:eastAsiaTheme="minorEastAsia"/>
          <w:lang w:eastAsia="zh-CN"/>
        </w:rPr>
        <w:t>can forward such information to PCF</w:t>
      </w:r>
      <w:r>
        <w:rPr>
          <w:rFonts w:eastAsiaTheme="minorEastAsia"/>
          <w:lang w:eastAsia="zh-CN"/>
        </w:rPr>
        <w:t xml:space="preserve">. The other is sending </w:t>
      </w:r>
      <w:r w:rsidRPr="00050487">
        <w:rPr>
          <w:rFonts w:eastAsiaTheme="minorEastAsia"/>
          <w:lang w:eastAsia="zh-CN"/>
        </w:rPr>
        <w:t>the power mode info to the AF over the application layer, and then the AF provide</w:t>
      </w:r>
      <w:r>
        <w:rPr>
          <w:rFonts w:eastAsiaTheme="minorEastAsia"/>
          <w:lang w:eastAsia="zh-CN"/>
        </w:rPr>
        <w:t>s</w:t>
      </w:r>
      <w:r w:rsidRPr="00050487">
        <w:rPr>
          <w:rFonts w:eastAsiaTheme="minorEastAsia"/>
          <w:lang w:eastAsia="zh-CN"/>
        </w:rPr>
        <w:t xml:space="preserve"> the power mode info to the PCF via NEF</w:t>
      </w:r>
      <w:r>
        <w:rPr>
          <w:rFonts w:eastAsiaTheme="minorEastAsia"/>
          <w:lang w:eastAsia="zh-CN"/>
        </w:rPr>
        <w:t xml:space="preserve">. </w:t>
      </w:r>
    </w:p>
    <w:p w:rsidR="008B7029" w:rsidRDefault="008B7029" w:rsidP="008754B1">
      <w:pPr>
        <w:jc w:val="both"/>
        <w:rPr>
          <w:rFonts w:eastAsiaTheme="minorEastAsia"/>
          <w:lang w:eastAsia="zh-CN"/>
        </w:rPr>
      </w:pPr>
      <w:r>
        <w:rPr>
          <w:rFonts w:eastAsiaTheme="minorEastAsia"/>
          <w:lang w:eastAsia="zh-CN"/>
        </w:rPr>
        <w:t xml:space="preserve">After </w:t>
      </w:r>
      <w:r w:rsidR="004E2B6D">
        <w:rPr>
          <w:rFonts w:eastAsiaTheme="minorEastAsia"/>
          <w:lang w:eastAsia="zh-CN"/>
        </w:rPr>
        <w:t>UE indicates the power mode to PCF, and the PCF generates the PCC rule with corresponding QoS parameters.</w:t>
      </w:r>
      <w:r w:rsidRPr="008B7029">
        <w:t xml:space="preserve"> </w:t>
      </w:r>
      <w:r w:rsidRPr="008B7029">
        <w:rPr>
          <w:rFonts w:eastAsiaTheme="minorEastAsia"/>
          <w:lang w:eastAsia="zh-CN"/>
        </w:rPr>
        <w:t xml:space="preserve">For example, if the ultimate performance mode is applied, </w:t>
      </w:r>
      <w:r w:rsidR="00971927">
        <w:rPr>
          <w:rFonts w:eastAsiaTheme="minorEastAsia"/>
          <w:lang w:eastAsia="zh-CN"/>
        </w:rPr>
        <w:t xml:space="preserve">PCF </w:t>
      </w:r>
      <w:r w:rsidR="001528FB">
        <w:rPr>
          <w:rFonts w:eastAsiaTheme="minorEastAsia"/>
          <w:lang w:eastAsia="zh-CN"/>
        </w:rPr>
        <w:t xml:space="preserve">may generate a </w:t>
      </w:r>
      <w:r w:rsidR="001528FB">
        <w:rPr>
          <w:rFonts w:eastAsiaTheme="minorEastAsia" w:hint="eastAsia"/>
          <w:lang w:eastAsia="zh-CN"/>
        </w:rPr>
        <w:t>PCC</w:t>
      </w:r>
      <w:r w:rsidR="001528FB">
        <w:rPr>
          <w:rFonts w:eastAsiaTheme="minorEastAsia"/>
          <w:lang w:eastAsia="zh-CN"/>
        </w:rPr>
        <w:t xml:space="preserve"> </w:t>
      </w:r>
      <w:r w:rsidR="001528FB">
        <w:rPr>
          <w:rFonts w:eastAsiaTheme="minorEastAsia" w:hint="eastAsia"/>
          <w:lang w:eastAsia="zh-CN"/>
        </w:rPr>
        <w:t>rule</w:t>
      </w:r>
      <w:r w:rsidR="001528FB">
        <w:rPr>
          <w:rFonts w:eastAsiaTheme="minorEastAsia"/>
          <w:lang w:eastAsia="zh-CN"/>
        </w:rPr>
        <w:t xml:space="preserve"> with high bitrates and low PDB</w:t>
      </w:r>
      <w:r>
        <w:rPr>
          <w:rFonts w:eastAsiaTheme="minorEastAsia"/>
          <w:lang w:eastAsia="zh-CN"/>
        </w:rPr>
        <w:t xml:space="preserve">. </w:t>
      </w:r>
      <w:r w:rsidR="001528FB">
        <w:rPr>
          <w:rFonts w:eastAsiaTheme="minorEastAsia"/>
          <w:lang w:eastAsia="zh-CN"/>
        </w:rPr>
        <w:t>If the power saving mode is chosen by UE, PCF may generate a PCC rule with low bitrates and high PDB</w:t>
      </w:r>
      <w:r>
        <w:rPr>
          <w:rFonts w:eastAsiaTheme="minorEastAsia"/>
          <w:lang w:eastAsia="zh-CN"/>
        </w:rPr>
        <w:t xml:space="preserve">. </w:t>
      </w:r>
      <w:r w:rsidR="00743C99">
        <w:rPr>
          <w:rFonts w:eastAsiaTheme="minorEastAsia"/>
          <w:lang w:eastAsia="zh-CN"/>
        </w:rPr>
        <w:t>Besides, UE can decide to switch</w:t>
      </w:r>
      <w:r w:rsidR="00AE0AE2">
        <w:rPr>
          <w:rFonts w:eastAsiaTheme="minorEastAsia"/>
          <w:lang w:eastAsia="zh-CN"/>
        </w:rPr>
        <w:t xml:space="preserve"> the</w:t>
      </w:r>
      <w:r w:rsidR="00743C99">
        <w:rPr>
          <w:rFonts w:eastAsiaTheme="minorEastAsia"/>
          <w:lang w:eastAsia="zh-CN"/>
        </w:rPr>
        <w:t xml:space="preserve"> power mode</w:t>
      </w:r>
      <w:r w:rsidR="00AE0AE2">
        <w:rPr>
          <w:rFonts w:eastAsiaTheme="minorEastAsia"/>
          <w:lang w:eastAsia="zh-CN"/>
        </w:rPr>
        <w:t xml:space="preserve"> to a new one</w:t>
      </w:r>
      <w:r w:rsidR="00743C99">
        <w:rPr>
          <w:rFonts w:eastAsiaTheme="minorEastAsia"/>
          <w:lang w:eastAsia="zh-CN"/>
        </w:rPr>
        <w:t xml:space="preserve"> at any time to trigger the QoS update.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6173038"/>
      <w:bookmarkStart w:id="6" w:name="_Toc30666541"/>
      <w:bookmarkStart w:id="7" w:name="_Toc31029835"/>
      <w:bookmarkStart w:id="8" w:name="_Toc31030726"/>
      <w:bookmarkStart w:id="9" w:name="_Toc43388293"/>
      <w:bookmarkStart w:id="10" w:name="_Toc43735523"/>
      <w:bookmarkStart w:id="11" w:name="_Toc50130510"/>
      <w:bookmarkStart w:id="12" w:name="_Toc50133824"/>
      <w:bookmarkStart w:id="13" w:name="_Toc50134164"/>
      <w:bookmarkStart w:id="14" w:name="_Toc50557116"/>
      <w:bookmarkStart w:id="15" w:name="_Toc50548792"/>
      <w:bookmarkStart w:id="16" w:name="_Toc55202097"/>
      <w:bookmarkStart w:id="17" w:name="_Toc57209719"/>
      <w:bookmarkStart w:id="18" w:name="_Toc57366110"/>
      <w:bookmarkStart w:id="19" w:name="_Toc68086061"/>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rsidR="003F0D03" w:rsidRPr="003F0D03" w:rsidRDefault="003F0D03" w:rsidP="003F0D03">
      <w:pPr>
        <w:pStyle w:val="2"/>
      </w:pPr>
      <w:r w:rsidRPr="003F0D03">
        <w:t>6.X</w:t>
      </w:r>
      <w:r w:rsidRPr="003F0D03">
        <w:tab/>
      </w:r>
      <w:r w:rsidRPr="00E97F6A">
        <w:t xml:space="preserve">Solution #X: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743C99" w:rsidRPr="00743C99">
        <w:t>power mode based QoS adjustment</w:t>
      </w:r>
    </w:p>
    <w:p w:rsidR="003F0D03" w:rsidRDefault="003F0D03" w:rsidP="003F0D03">
      <w:pPr>
        <w:pStyle w:val="3"/>
      </w:pPr>
      <w:bookmarkStart w:id="21" w:name="_Toc513014677"/>
      <w:bookmarkStart w:id="22" w:name="_Toc26173039"/>
      <w:bookmarkStart w:id="23" w:name="_Toc30666542"/>
      <w:bookmarkStart w:id="24" w:name="_Toc31029836"/>
      <w:bookmarkStart w:id="25" w:name="_Toc31030727"/>
      <w:bookmarkStart w:id="26" w:name="_Toc43388294"/>
      <w:bookmarkStart w:id="27" w:name="_Toc43735524"/>
      <w:bookmarkStart w:id="28" w:name="_Toc50130511"/>
      <w:bookmarkStart w:id="29" w:name="_Toc50133825"/>
      <w:bookmarkStart w:id="30" w:name="_Toc50134165"/>
      <w:bookmarkStart w:id="31" w:name="_Toc50557117"/>
      <w:bookmarkStart w:id="32" w:name="_Toc50548793"/>
      <w:bookmarkStart w:id="33" w:name="_Toc55202098"/>
      <w:bookmarkStart w:id="34" w:name="_Toc57209720"/>
      <w:bookmarkStart w:id="35" w:name="_Toc57366111"/>
      <w:bookmarkStart w:id="36" w:name="_Toc68086062"/>
      <w:r w:rsidRPr="003F0D03">
        <w:t>6.X.1</w:t>
      </w:r>
      <w:r w:rsidRPr="003F0D03">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156AAF" w:rsidRPr="00156AAF">
        <w:t>Key Issue mapping</w:t>
      </w:r>
    </w:p>
    <w:p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w:t>
      </w:r>
      <w:r w:rsidR="00EE0179">
        <w:t>9</w:t>
      </w:r>
      <w:r w:rsidR="0064477E">
        <w:t>:</w:t>
      </w:r>
      <w:r w:rsidR="00FD2F7D">
        <w:t xml:space="preserve"> </w:t>
      </w:r>
      <w:r w:rsidR="0064477E">
        <w:t xml:space="preserve">trade-off of </w:t>
      </w:r>
      <w:bookmarkStart w:id="37" w:name="_Hlk110245467"/>
      <w:proofErr w:type="spellStart"/>
      <w:r w:rsidR="0064477E">
        <w:t>QoE</w:t>
      </w:r>
      <w:proofErr w:type="spellEnd"/>
      <w:r w:rsidR="0064477E">
        <w:t xml:space="preserve"> and power saving requirements</w:t>
      </w:r>
      <w:bookmarkEnd w:id="37"/>
      <w:r w:rsidR="0064477E">
        <w:t>.</w:t>
      </w:r>
    </w:p>
    <w:p w:rsidR="002A07E3" w:rsidRPr="003F0D03" w:rsidRDefault="002A07E3" w:rsidP="002A07E3">
      <w:pPr>
        <w:pStyle w:val="3"/>
      </w:pPr>
      <w:r w:rsidRPr="003F0D03">
        <w:t>6.X.</w:t>
      </w:r>
      <w:r>
        <w:t>2</w:t>
      </w:r>
      <w:r w:rsidRPr="003F0D03">
        <w:tab/>
        <w:t>Description</w:t>
      </w:r>
    </w:p>
    <w:p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w:t>
      </w:r>
      <w:r w:rsidR="006B09D0">
        <w:rPr>
          <w:rFonts w:eastAsiaTheme="minorEastAsia"/>
          <w:lang w:eastAsia="zh-CN"/>
        </w:rPr>
        <w:t>PCF</w:t>
      </w:r>
      <w:r w:rsidR="0065387D">
        <w:rPr>
          <w:rFonts w:eastAsiaTheme="minorEastAsia"/>
          <w:lang w:eastAsia="zh-CN"/>
        </w:rPr>
        <w:t xml:space="preserve"> </w:t>
      </w:r>
      <w:r w:rsidR="0086047F">
        <w:rPr>
          <w:rFonts w:eastAsiaTheme="minorEastAsia"/>
          <w:lang w:eastAsia="zh-CN"/>
        </w:rPr>
        <w:t>to</w:t>
      </w:r>
      <w:r w:rsidR="006B09D0">
        <w:rPr>
          <w:rFonts w:eastAsiaTheme="minorEastAsia"/>
          <w:lang w:eastAsia="zh-CN"/>
        </w:rPr>
        <w:t xml:space="preserve"> adjust the PCC rule based on the power mode currently selected by the user,</w:t>
      </w:r>
      <w:r w:rsidR="0065387D">
        <w:rPr>
          <w:rFonts w:eastAsiaTheme="minorEastAsia"/>
          <w:lang w:eastAsia="zh-CN"/>
        </w:rPr>
        <w:t xml:space="preserve"> </w:t>
      </w:r>
      <w:r w:rsidR="006B09D0">
        <w:rPr>
          <w:rFonts w:eastAsiaTheme="minorEastAsia"/>
          <w:lang w:eastAsia="zh-CN"/>
        </w:rPr>
        <w:t>and thus the</w:t>
      </w:r>
      <w:r w:rsidR="00C21B6D">
        <w:rPr>
          <w:rFonts w:eastAsiaTheme="minorEastAsia"/>
          <w:lang w:eastAsia="zh-CN"/>
        </w:rPr>
        <w:t xml:space="preserve"> trade-off between </w:t>
      </w:r>
      <w:r w:rsidR="00C21B6D" w:rsidRPr="00C21B6D">
        <w:rPr>
          <w:rFonts w:eastAsiaTheme="minorEastAsia"/>
          <w:lang w:eastAsia="zh-CN"/>
        </w:rPr>
        <w:t>throughput/latency/reliability and power consumption</w:t>
      </w:r>
      <w:r w:rsidR="006B09D0">
        <w:rPr>
          <w:rFonts w:eastAsiaTheme="minorEastAsia"/>
          <w:lang w:eastAsia="zh-CN"/>
        </w:rPr>
        <w:t xml:space="preserve"> can be achieved.</w:t>
      </w:r>
    </w:p>
    <w:p w:rsidR="00295EF8" w:rsidRDefault="00F62A6F" w:rsidP="00834EED">
      <w:pPr>
        <w:jc w:val="both"/>
        <w:rPr>
          <w:rFonts w:eastAsiaTheme="minorEastAsia"/>
          <w:lang w:eastAsia="zh-CN"/>
        </w:rPr>
      </w:pPr>
      <w:r>
        <w:rPr>
          <w:rFonts w:eastAsiaTheme="minorEastAsia"/>
          <w:lang w:eastAsia="zh-CN"/>
        </w:rPr>
        <w:t>It is assumed that the PCF can generate different PCC rules corresponding to distinct power mode</w:t>
      </w:r>
      <w:r w:rsidR="0066586A">
        <w:rPr>
          <w:rFonts w:eastAsiaTheme="minorEastAsia"/>
          <w:lang w:eastAsia="zh-CN"/>
        </w:rPr>
        <w:t>s</w:t>
      </w:r>
      <w:r>
        <w:rPr>
          <w:rFonts w:eastAsiaTheme="minorEastAsia"/>
          <w:lang w:eastAsia="zh-CN"/>
        </w:rPr>
        <w:t xml:space="preserve">. </w:t>
      </w:r>
      <w:r w:rsidR="00803ADF">
        <w:rPr>
          <w:rFonts w:eastAsiaTheme="minorEastAsia"/>
          <w:lang w:eastAsia="zh-CN"/>
        </w:rPr>
        <w:t xml:space="preserve">For example, </w:t>
      </w:r>
      <w:r w:rsidR="0066586A" w:rsidRPr="0066586A">
        <w:rPr>
          <w:rFonts w:eastAsiaTheme="minorEastAsia"/>
          <w:lang w:eastAsia="zh-CN"/>
        </w:rPr>
        <w:t>a UE is connected to a power supply or has sufficient power, the ultimate performance mode may be applied</w:t>
      </w:r>
      <w:r w:rsidR="0066586A">
        <w:rPr>
          <w:rFonts w:eastAsiaTheme="minorEastAsia"/>
          <w:lang w:eastAsia="zh-CN"/>
        </w:rPr>
        <w:t>.</w:t>
      </w:r>
      <w:r w:rsidR="00803ADF">
        <w:rPr>
          <w:rFonts w:eastAsiaTheme="minorEastAsia"/>
          <w:lang w:eastAsia="zh-CN"/>
        </w:rPr>
        <w:t xml:space="preserve"> </w:t>
      </w:r>
      <w:r w:rsidR="0066586A">
        <w:rPr>
          <w:rFonts w:eastAsiaTheme="minorEastAsia"/>
          <w:lang w:eastAsia="zh-CN"/>
        </w:rPr>
        <w:t>T</w:t>
      </w:r>
      <w:r w:rsidR="00803ADF">
        <w:rPr>
          <w:rFonts w:eastAsiaTheme="minorEastAsia"/>
          <w:lang w:eastAsia="zh-CN"/>
        </w:rPr>
        <w:t xml:space="preserve">he UE informs PCF of the </w:t>
      </w:r>
      <w:r w:rsidR="0066586A">
        <w:rPr>
          <w:rFonts w:eastAsiaTheme="minorEastAsia"/>
          <w:lang w:eastAsia="zh-CN"/>
        </w:rPr>
        <w:t>ultimate performance</w:t>
      </w:r>
      <w:r w:rsidR="00803ADF">
        <w:rPr>
          <w:rFonts w:eastAsiaTheme="minorEastAsia"/>
          <w:lang w:eastAsia="zh-CN"/>
        </w:rPr>
        <w:t xml:space="preserve"> mode, and then PCF generates</w:t>
      </w:r>
      <w:r w:rsidR="003E56A8">
        <w:rPr>
          <w:rFonts w:eastAsiaTheme="minorEastAsia"/>
          <w:lang w:eastAsia="zh-CN"/>
        </w:rPr>
        <w:t xml:space="preserve"> </w:t>
      </w:r>
      <w:r w:rsidR="00B17BAE">
        <w:rPr>
          <w:rFonts w:eastAsiaTheme="minorEastAsia"/>
          <w:lang w:eastAsia="zh-CN"/>
        </w:rPr>
        <w:t>corresponding QoS parameters (e.g.,</w:t>
      </w:r>
      <w:r w:rsidR="0066586A">
        <w:rPr>
          <w:rFonts w:eastAsiaTheme="minorEastAsia"/>
          <w:lang w:eastAsia="zh-CN"/>
        </w:rPr>
        <w:t xml:space="preserve"> </w:t>
      </w:r>
      <w:r w:rsidR="00F1036C">
        <w:rPr>
          <w:rFonts w:eastAsiaTheme="minorEastAsia"/>
          <w:lang w:eastAsia="zh-CN"/>
        </w:rPr>
        <w:t xml:space="preserve">high bitrates, </w:t>
      </w:r>
      <w:r w:rsidR="0066586A">
        <w:rPr>
          <w:rFonts w:eastAsiaTheme="minorEastAsia"/>
          <w:lang w:eastAsia="zh-CN"/>
        </w:rPr>
        <w:t>low</w:t>
      </w:r>
      <w:r w:rsidR="00803ADF">
        <w:rPr>
          <w:rFonts w:eastAsiaTheme="minorEastAsia"/>
          <w:lang w:eastAsia="zh-CN"/>
        </w:rPr>
        <w:t xml:space="preserve"> </w:t>
      </w:r>
      <w:r w:rsidR="00803ADF">
        <w:rPr>
          <w:rFonts w:eastAsiaTheme="minorEastAsia"/>
          <w:lang w:eastAsia="zh-CN"/>
        </w:rPr>
        <w:lastRenderedPageBreak/>
        <w:t>PDB</w:t>
      </w:r>
      <w:r w:rsidR="00B17BAE">
        <w:rPr>
          <w:rFonts w:eastAsiaTheme="minorEastAsia"/>
          <w:lang w:eastAsia="zh-CN"/>
        </w:rPr>
        <w:t>)</w:t>
      </w:r>
      <w:r w:rsidR="00803ADF">
        <w:rPr>
          <w:rFonts w:eastAsiaTheme="minorEastAsia"/>
          <w:lang w:eastAsia="zh-CN"/>
        </w:rPr>
        <w:t>,</w:t>
      </w:r>
      <w:r w:rsidR="0066586A" w:rsidRPr="0066586A">
        <w:t xml:space="preserve"> </w:t>
      </w:r>
      <w:r w:rsidR="0066586A" w:rsidRPr="0066586A">
        <w:rPr>
          <w:rFonts w:eastAsiaTheme="minorEastAsia"/>
          <w:lang w:eastAsia="zh-CN"/>
        </w:rPr>
        <w:t>so that the user experience can be improved</w:t>
      </w:r>
      <w:r w:rsidR="0066586A">
        <w:rPr>
          <w:rFonts w:eastAsiaTheme="minorEastAsia"/>
          <w:lang w:eastAsia="zh-CN"/>
        </w:rPr>
        <w:t>.</w:t>
      </w:r>
      <w:r w:rsidR="0066586A" w:rsidRPr="0066586A">
        <w:rPr>
          <w:rFonts w:eastAsiaTheme="minorEastAsia"/>
          <w:lang w:eastAsia="zh-CN"/>
        </w:rPr>
        <w:t xml:space="preserve"> On the contrary, when the UE is disconnected from the power supply or the battery is low, the power saving mode may be selected by the UE, and then the PCF generates </w:t>
      </w:r>
      <w:r w:rsidR="00F1036C" w:rsidRPr="00F1036C">
        <w:rPr>
          <w:rFonts w:eastAsiaTheme="minorEastAsia"/>
          <w:lang w:eastAsia="zh-CN"/>
        </w:rPr>
        <w:t>corresponding QoS parameters</w:t>
      </w:r>
      <w:r w:rsidR="00F1036C">
        <w:rPr>
          <w:rFonts w:eastAsiaTheme="minorEastAsia"/>
          <w:lang w:eastAsia="zh-CN"/>
        </w:rPr>
        <w:t xml:space="preserve"> (e.g.,</w:t>
      </w:r>
      <w:r w:rsidR="00F1036C" w:rsidRPr="00F1036C">
        <w:rPr>
          <w:rFonts w:eastAsiaTheme="minorEastAsia"/>
          <w:lang w:eastAsia="zh-CN"/>
        </w:rPr>
        <w:t xml:space="preserve"> </w:t>
      </w:r>
      <w:r w:rsidR="00F1036C">
        <w:rPr>
          <w:rFonts w:eastAsiaTheme="minorEastAsia"/>
          <w:lang w:eastAsia="zh-CN"/>
        </w:rPr>
        <w:t>low</w:t>
      </w:r>
      <w:r w:rsidR="0066586A" w:rsidRPr="0066586A">
        <w:rPr>
          <w:rFonts w:eastAsiaTheme="minorEastAsia"/>
          <w:lang w:eastAsia="zh-CN"/>
        </w:rPr>
        <w:t xml:space="preserve"> bitrate</w:t>
      </w:r>
      <w:r w:rsidR="00F1036C">
        <w:rPr>
          <w:rFonts w:eastAsiaTheme="minorEastAsia"/>
          <w:lang w:eastAsia="zh-CN"/>
        </w:rPr>
        <w:t>s</w:t>
      </w:r>
      <w:r w:rsidR="0066586A" w:rsidRPr="0066586A">
        <w:rPr>
          <w:rFonts w:eastAsiaTheme="minorEastAsia"/>
          <w:lang w:eastAsia="zh-CN"/>
        </w:rPr>
        <w:t xml:space="preserve"> and high PDB</w:t>
      </w:r>
      <w:r w:rsidR="00F1036C">
        <w:rPr>
          <w:rFonts w:eastAsiaTheme="minorEastAsia"/>
          <w:lang w:eastAsia="zh-CN"/>
        </w:rPr>
        <w:t xml:space="preserve">), </w:t>
      </w:r>
      <w:r w:rsidR="00803ADF">
        <w:rPr>
          <w:rFonts w:eastAsiaTheme="minorEastAsia"/>
          <w:lang w:eastAsia="zh-CN"/>
        </w:rPr>
        <w:t xml:space="preserve">so that the power consumption will be reduced and </w:t>
      </w:r>
      <w:r w:rsidR="00295EF8">
        <w:rPr>
          <w:rFonts w:eastAsiaTheme="minorEastAsia"/>
          <w:lang w:eastAsia="zh-CN"/>
        </w:rPr>
        <w:t xml:space="preserve">the available time of UE is extended. </w:t>
      </w:r>
    </w:p>
    <w:p w:rsidR="00F62A6F" w:rsidRDefault="00295EF8" w:rsidP="00834EED">
      <w:pPr>
        <w:jc w:val="both"/>
        <w:rPr>
          <w:rFonts w:eastAsiaTheme="minorEastAsia"/>
          <w:lang w:eastAsia="zh-CN"/>
        </w:rPr>
      </w:pPr>
      <w:r>
        <w:rPr>
          <w:rFonts w:eastAsiaTheme="minorEastAsia"/>
          <w:lang w:eastAsia="zh-CN"/>
        </w:rPr>
        <w:t>There are two alternatives to provide the power mode info to PCF</w:t>
      </w:r>
      <w:r w:rsidR="00CB5695">
        <w:rPr>
          <w:rFonts w:eastAsiaTheme="minorEastAsia"/>
          <w:lang w:eastAsia="zh-CN"/>
        </w:rPr>
        <w:t>:</w:t>
      </w:r>
    </w:p>
    <w:p w:rsidR="00CB5695" w:rsidRPr="003D7329" w:rsidRDefault="00CB5695" w:rsidP="00CB5695">
      <w:pPr>
        <w:pStyle w:val="af0"/>
        <w:numPr>
          <w:ilvl w:val="0"/>
          <w:numId w:val="23"/>
        </w:numPr>
        <w:jc w:val="both"/>
        <w:rPr>
          <w:rFonts w:eastAsiaTheme="minorEastAsia"/>
          <w:lang w:eastAsia="zh-CN"/>
        </w:rPr>
      </w:pPr>
      <w:r w:rsidRPr="003D7329">
        <w:rPr>
          <w:rFonts w:eastAsiaTheme="minorEastAsia"/>
          <w:lang w:eastAsia="zh-CN"/>
        </w:rPr>
        <w:t xml:space="preserve">UE reuses the existing </w:t>
      </w:r>
      <w:bookmarkStart w:id="38" w:name="_Hlk110938443"/>
      <w:r w:rsidRPr="003D7329">
        <w:rPr>
          <w:rFonts w:eastAsiaTheme="minorEastAsia"/>
          <w:lang w:eastAsia="zh-CN"/>
        </w:rPr>
        <w:t xml:space="preserve">PDU session establishment/modification </w:t>
      </w:r>
      <w:bookmarkEnd w:id="38"/>
      <w:r w:rsidRPr="003D7329">
        <w:rPr>
          <w:rFonts w:eastAsiaTheme="minorEastAsia"/>
          <w:lang w:eastAsia="zh-CN"/>
        </w:rPr>
        <w:t xml:space="preserve">procedure to </w:t>
      </w:r>
      <w:bookmarkStart w:id="39" w:name="_Hlk110938465"/>
      <w:r w:rsidRPr="003D7329">
        <w:rPr>
          <w:rFonts w:eastAsiaTheme="minorEastAsia"/>
          <w:lang w:eastAsia="zh-CN"/>
        </w:rPr>
        <w:t>send the power mode info to SMF</w:t>
      </w:r>
      <w:bookmarkEnd w:id="39"/>
      <w:r w:rsidRPr="003D7329">
        <w:rPr>
          <w:rFonts w:eastAsiaTheme="minorEastAsia"/>
          <w:lang w:eastAsia="zh-CN"/>
        </w:rPr>
        <w:t xml:space="preserve">, and then SMF </w:t>
      </w:r>
      <w:bookmarkStart w:id="40" w:name="_Hlk110938518"/>
      <w:r w:rsidRPr="003D7329">
        <w:rPr>
          <w:rFonts w:eastAsiaTheme="minorEastAsia"/>
          <w:lang w:eastAsia="zh-CN"/>
        </w:rPr>
        <w:t xml:space="preserve">can forward such information to PCF </w:t>
      </w:r>
      <w:bookmarkEnd w:id="40"/>
      <w:r w:rsidRPr="003D7329">
        <w:rPr>
          <w:rFonts w:eastAsiaTheme="minorEastAsia"/>
          <w:lang w:eastAsia="zh-CN"/>
        </w:rPr>
        <w:t>by initiating the SM establishment/modification procedure.</w:t>
      </w:r>
      <w:ins w:id="41" w:author="CMCC" w:date="2022-08-17T14:32:00Z">
        <w:r w:rsidR="00811185" w:rsidRPr="003D7329">
          <w:rPr>
            <w:rFonts w:eastAsiaTheme="minorEastAsia" w:hint="eastAsia"/>
            <w:lang w:eastAsia="zh-CN"/>
          </w:rPr>
          <w:t xml:space="preserve"> UE is supposed to report power mode info to SMF </w:t>
        </w:r>
      </w:ins>
      <w:ins w:id="42" w:author="OPPO" w:date="2022-08-17T15:00:00Z">
        <w:r w:rsidR="003D7329" w:rsidRPr="003D7329">
          <w:rPr>
            <w:rFonts w:eastAsiaTheme="minorEastAsia"/>
            <w:lang w:eastAsia="zh-CN"/>
          </w:rPr>
          <w:t>by UE implementation or</w:t>
        </w:r>
        <w:r w:rsidR="003D7329" w:rsidRPr="003D7329">
          <w:rPr>
            <w:rFonts w:eastAsiaTheme="minorEastAsia" w:hint="eastAsia"/>
            <w:lang w:eastAsia="zh-CN"/>
          </w:rPr>
          <w:t xml:space="preserve"> </w:t>
        </w:r>
      </w:ins>
      <w:bookmarkStart w:id="43" w:name="_GoBack"/>
      <w:bookmarkEnd w:id="43"/>
      <w:ins w:id="44" w:author="CMCC" w:date="2022-08-17T14:32:00Z">
        <w:r w:rsidR="00811185" w:rsidRPr="003D7329">
          <w:rPr>
            <w:rFonts w:eastAsiaTheme="minorEastAsia" w:hint="eastAsia"/>
            <w:lang w:eastAsia="zh-CN"/>
          </w:rPr>
          <w:t xml:space="preserve">based on </w:t>
        </w:r>
      </w:ins>
      <w:ins w:id="45" w:author="CMCC" w:date="2022-08-17T14:33:00Z">
        <w:r w:rsidR="00811185" w:rsidRPr="003D7329">
          <w:rPr>
            <w:rFonts w:eastAsiaTheme="minorEastAsia" w:hint="eastAsia"/>
            <w:lang w:eastAsia="zh-CN"/>
          </w:rPr>
          <w:t xml:space="preserve">network policy </w:t>
        </w:r>
      </w:ins>
      <w:ins w:id="46" w:author="CMCC" w:date="2022-08-17T14:32:00Z">
        <w:r w:rsidR="00811185" w:rsidRPr="003D7329">
          <w:rPr>
            <w:rFonts w:eastAsiaTheme="minorEastAsia" w:hint="eastAsia"/>
            <w:lang w:eastAsia="zh-CN"/>
          </w:rPr>
          <w:t xml:space="preserve">e.g. event trigger, </w:t>
        </w:r>
        <w:r w:rsidR="00811185" w:rsidRPr="003D7329">
          <w:rPr>
            <w:rFonts w:eastAsiaTheme="minorEastAsia"/>
            <w:lang w:eastAsia="zh-CN"/>
          </w:rPr>
          <w:t>p</w:t>
        </w:r>
        <w:r w:rsidR="00811185" w:rsidRPr="003D7329">
          <w:rPr>
            <w:rFonts w:eastAsiaTheme="minorEastAsia" w:hint="eastAsia"/>
            <w:lang w:eastAsia="zh-CN"/>
          </w:rPr>
          <w:t>eriodicity or network request</w:t>
        </w:r>
      </w:ins>
      <w:ins w:id="47" w:author="CMCC" w:date="2022-08-17T14:33:00Z">
        <w:r w:rsidR="00811185" w:rsidRPr="003D7329">
          <w:rPr>
            <w:rFonts w:eastAsiaTheme="minorEastAsia" w:hint="eastAsia"/>
            <w:lang w:eastAsia="zh-CN"/>
          </w:rPr>
          <w:t>.</w:t>
        </w:r>
      </w:ins>
      <w:ins w:id="48" w:author="CMCC" w:date="2022-08-17T14:32:00Z">
        <w:r w:rsidR="00811185" w:rsidRPr="003D7329">
          <w:rPr>
            <w:rFonts w:eastAsiaTheme="minorEastAsia" w:hint="eastAsia"/>
            <w:lang w:eastAsia="zh-CN"/>
          </w:rPr>
          <w:t xml:space="preserve"> </w:t>
        </w:r>
      </w:ins>
    </w:p>
    <w:p w:rsidR="00605030" w:rsidRPr="00513EAB" w:rsidRDefault="00CB5695" w:rsidP="00C0049C">
      <w:pPr>
        <w:pStyle w:val="af0"/>
        <w:numPr>
          <w:ilvl w:val="0"/>
          <w:numId w:val="23"/>
        </w:numPr>
        <w:jc w:val="both"/>
        <w:rPr>
          <w:rFonts w:eastAsiaTheme="minorEastAsia"/>
          <w:lang w:eastAsia="zh-CN"/>
        </w:rPr>
      </w:pPr>
      <w:r w:rsidRPr="00513EAB">
        <w:rPr>
          <w:rFonts w:eastAsiaTheme="minorEastAsia"/>
          <w:lang w:eastAsia="zh-CN"/>
        </w:rPr>
        <w:t>UE send</w:t>
      </w:r>
      <w:r w:rsidR="003B3210">
        <w:rPr>
          <w:rFonts w:eastAsiaTheme="minorEastAsia"/>
          <w:lang w:eastAsia="zh-CN"/>
        </w:rPr>
        <w:t>s</w:t>
      </w:r>
      <w:r w:rsidRPr="00513EAB">
        <w:rPr>
          <w:rFonts w:eastAsiaTheme="minorEastAsia"/>
          <w:lang w:eastAsia="zh-CN"/>
        </w:rPr>
        <w:t xml:space="preserve"> </w:t>
      </w:r>
      <w:bookmarkStart w:id="49" w:name="_Hlk110938611"/>
      <w:r w:rsidRPr="00513EAB">
        <w:rPr>
          <w:rFonts w:eastAsiaTheme="minorEastAsia"/>
          <w:lang w:eastAsia="zh-CN"/>
        </w:rPr>
        <w:t>the power mode info to the AF over the application layer, and then the AF provide</w:t>
      </w:r>
      <w:r w:rsidR="00050487">
        <w:rPr>
          <w:rFonts w:eastAsiaTheme="minorEastAsia"/>
          <w:lang w:eastAsia="zh-CN"/>
        </w:rPr>
        <w:t>s</w:t>
      </w:r>
      <w:r w:rsidRPr="00513EAB">
        <w:rPr>
          <w:rFonts w:eastAsiaTheme="minorEastAsia"/>
          <w:lang w:eastAsia="zh-CN"/>
        </w:rPr>
        <w:t xml:space="preserve"> the power mode info to the PCF via NEF</w:t>
      </w:r>
      <w:bookmarkEnd w:id="49"/>
      <w:r w:rsidRPr="00513EAB">
        <w:rPr>
          <w:rFonts w:eastAsiaTheme="minorEastAsia"/>
          <w:lang w:eastAsia="zh-CN"/>
        </w:rPr>
        <w:t xml:space="preserve">. </w:t>
      </w:r>
      <w:r w:rsidR="004E2BAD" w:rsidRPr="00513EAB">
        <w:rPr>
          <w:rFonts w:eastAsiaTheme="minorEastAsia"/>
          <w:lang w:eastAsia="zh-CN"/>
        </w:rPr>
        <w:t>The power mode info can be carried by the</w:t>
      </w:r>
      <w:r w:rsidRPr="00513EAB">
        <w:rPr>
          <w:rFonts w:eastAsiaTheme="minorEastAsia"/>
          <w:lang w:eastAsia="zh-CN"/>
        </w:rPr>
        <w:t xml:space="preserve"> </w:t>
      </w:r>
      <w:r w:rsidR="004E2BAD" w:rsidRPr="00513EAB">
        <w:rPr>
          <w:rFonts w:eastAsiaTheme="minorEastAsia"/>
          <w:lang w:eastAsia="zh-CN"/>
        </w:rPr>
        <w:t>setting up an AF session with required QoS procedure.</w:t>
      </w:r>
    </w:p>
    <w:p w:rsidR="00811185" w:rsidRDefault="00811185" w:rsidP="001F0C72">
      <w:pPr>
        <w:jc w:val="both"/>
        <w:rPr>
          <w:ins w:id="50" w:author="CMCC" w:date="2022-08-17T14:25:00Z"/>
          <w:rFonts w:eastAsiaTheme="minorEastAsia"/>
          <w:lang w:eastAsia="zh-CN"/>
        </w:rPr>
      </w:pPr>
    </w:p>
    <w:p w:rsidR="00605030" w:rsidRPr="00605030" w:rsidRDefault="00142876" w:rsidP="001F0C72">
      <w:pPr>
        <w:jc w:val="both"/>
        <w:rPr>
          <w:rFonts w:eastAsiaTheme="minorEastAsia"/>
          <w:lang w:eastAsia="zh-CN"/>
        </w:rPr>
      </w:pPr>
      <w:r w:rsidRPr="00142876">
        <w:rPr>
          <w:rFonts w:eastAsiaTheme="minorEastAsia"/>
          <w:lang w:eastAsia="zh-CN"/>
        </w:rPr>
        <w:t>Either triggered by AF or by UE</w:t>
      </w:r>
      <w:r>
        <w:rPr>
          <w:rFonts w:eastAsiaTheme="minorEastAsia" w:hint="eastAsia"/>
          <w:lang w:eastAsia="zh-CN"/>
        </w:rPr>
        <w:t>,</w:t>
      </w:r>
      <w:r>
        <w:rPr>
          <w:rFonts w:eastAsiaTheme="minorEastAsia"/>
          <w:lang w:eastAsia="zh-CN"/>
        </w:rPr>
        <w:t xml:space="preserve"> PCF </w:t>
      </w:r>
      <w:r w:rsidR="00AD0377">
        <w:rPr>
          <w:rFonts w:eastAsiaTheme="minorEastAsia"/>
          <w:lang w:eastAsia="zh-CN"/>
        </w:rPr>
        <w:t>generate</w:t>
      </w:r>
      <w:r>
        <w:rPr>
          <w:rFonts w:eastAsiaTheme="minorEastAsia"/>
          <w:lang w:eastAsia="zh-CN"/>
        </w:rPr>
        <w:t xml:space="preserve">s a PCC rule based on the received </w:t>
      </w:r>
      <w:r w:rsidR="003B3210">
        <w:rPr>
          <w:rFonts w:eastAsiaTheme="minorEastAsia"/>
          <w:lang w:eastAsia="zh-CN"/>
        </w:rPr>
        <w:t>power mode info</w:t>
      </w:r>
      <w:r w:rsidR="00CD6D33">
        <w:rPr>
          <w:rFonts w:eastAsiaTheme="minorEastAsia"/>
          <w:lang w:eastAsia="zh-CN"/>
        </w:rPr>
        <w:t>.</w:t>
      </w:r>
      <w:ins w:id="51" w:author="OPPO" w:date="2022-08-17T12:29: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After PDU session establishment, and application starts, AF may provide media codec information for specific application to PCF. </w:t>
        </w:r>
        <w:r w:rsidR="0042396D">
          <w:rPr>
            <w:rFonts w:eastAsia="等线"/>
            <w:lang w:eastAsia="zh-CN"/>
          </w:rPr>
          <w:t xml:space="preserve">PCF can </w:t>
        </w:r>
      </w:ins>
      <w:ins w:id="52" w:author="OPPO" w:date="2022-08-17T12:33:00Z">
        <w:r w:rsidR="0042396D">
          <w:rPr>
            <w:rFonts w:eastAsia="等线"/>
            <w:lang w:eastAsia="zh-CN"/>
          </w:rPr>
          <w:t xml:space="preserve">also </w:t>
        </w:r>
      </w:ins>
      <w:ins w:id="53" w:author="OPPO" w:date="2022-08-17T12:30:00Z">
        <w:r w:rsidR="0042396D">
          <w:rPr>
            <w:rFonts w:eastAsia="等线"/>
            <w:lang w:eastAsia="zh-CN"/>
          </w:rPr>
          <w:t>consider</w:t>
        </w:r>
      </w:ins>
      <w:ins w:id="54" w:author="OPPO" w:date="2022-08-17T12:29:00Z">
        <w:r w:rsidR="0042396D">
          <w:rPr>
            <w:rFonts w:eastAsia="等线"/>
            <w:lang w:eastAsia="zh-CN"/>
          </w:rPr>
          <w:t xml:space="preserve"> the received </w:t>
        </w:r>
        <w:r w:rsidR="0042396D">
          <w:rPr>
            <w:rFonts w:eastAsia="等线" w:hint="eastAsia"/>
            <w:lang w:eastAsia="zh-CN"/>
          </w:rPr>
          <w:t>media codec information</w:t>
        </w:r>
      </w:ins>
      <w:ins w:id="55" w:author="OPPO" w:date="2022-08-17T12:30:00Z">
        <w:r w:rsidR="0042396D">
          <w:rPr>
            <w:rFonts w:eastAsia="等线"/>
            <w:lang w:eastAsia="zh-CN"/>
          </w:rPr>
          <w:t xml:space="preserve"> for PCC rule decision.</w:t>
        </w:r>
      </w:ins>
      <w:r w:rsidR="00CD6D33">
        <w:rPr>
          <w:rFonts w:eastAsiaTheme="minorEastAsia"/>
          <w:lang w:eastAsia="zh-CN"/>
        </w:rPr>
        <w:t xml:space="preserve"> </w:t>
      </w:r>
      <w:r w:rsidR="00B251C8">
        <w:rPr>
          <w:rFonts w:eastAsiaTheme="minorEastAsia"/>
          <w:lang w:eastAsia="zh-CN"/>
        </w:rPr>
        <w:t>Upon receiving the</w:t>
      </w:r>
      <w:r w:rsidR="00AD0377">
        <w:rPr>
          <w:rFonts w:eastAsiaTheme="minorEastAsia"/>
          <w:lang w:eastAsia="zh-CN"/>
        </w:rPr>
        <w:t xml:space="preserve"> </w:t>
      </w:r>
      <w:r w:rsidR="00CD6D33">
        <w:rPr>
          <w:rFonts w:eastAsiaTheme="minorEastAsia"/>
          <w:lang w:eastAsia="zh-CN"/>
        </w:rPr>
        <w:t xml:space="preserve">PCC rule, SMF </w:t>
      </w:r>
      <w:r w:rsidR="00B251C8">
        <w:rPr>
          <w:rFonts w:eastAsiaTheme="minorEastAsia"/>
          <w:lang w:eastAsia="zh-CN"/>
        </w:rPr>
        <w:t xml:space="preserve">performs </w:t>
      </w:r>
      <w:r w:rsidR="00B251C8" w:rsidRPr="00B251C8">
        <w:rPr>
          <w:rFonts w:eastAsiaTheme="minorEastAsia"/>
          <w:lang w:eastAsia="zh-CN"/>
        </w:rPr>
        <w:t xml:space="preserve">the binding of PCC rules to QoS </w:t>
      </w:r>
      <w:r w:rsidR="00B251C8">
        <w:rPr>
          <w:rFonts w:eastAsiaTheme="minorEastAsia"/>
          <w:lang w:eastAsia="zh-CN"/>
        </w:rPr>
        <w:t>f</w:t>
      </w:r>
      <w:r w:rsidR="00B251C8" w:rsidRPr="00B251C8">
        <w:rPr>
          <w:rFonts w:eastAsiaTheme="minorEastAsia"/>
          <w:lang w:eastAsia="zh-CN"/>
        </w:rPr>
        <w:t>lows</w:t>
      </w:r>
      <w:r w:rsidR="00B251C8">
        <w:rPr>
          <w:rFonts w:eastAsiaTheme="minorEastAsia"/>
          <w:lang w:eastAsia="zh-CN"/>
        </w:rPr>
        <w:t xml:space="preserve">, and </w:t>
      </w:r>
      <w:r w:rsidR="00B251C8" w:rsidRPr="00B251C8">
        <w:rPr>
          <w:rFonts w:eastAsiaTheme="minorEastAsia"/>
          <w:lang w:eastAsia="zh-CN"/>
        </w:rPr>
        <w:t>provides QoS profile to RAN and QoS rule to UE</w:t>
      </w:r>
      <w:r w:rsidR="00B251C8">
        <w:rPr>
          <w:rFonts w:eastAsiaTheme="minorEastAsia"/>
          <w:lang w:eastAsia="zh-CN"/>
        </w:rPr>
        <w:t>.</w:t>
      </w:r>
      <w:r w:rsidR="006F07BF" w:rsidRPr="006F07BF">
        <w:rPr>
          <w:rFonts w:eastAsia="等线" w:hint="eastAsia"/>
          <w:lang w:eastAsia="zh-CN"/>
        </w:rPr>
        <w:t xml:space="preserve"> </w:t>
      </w:r>
      <w:r w:rsidR="00AD0377">
        <w:rPr>
          <w:rFonts w:eastAsiaTheme="minorEastAsia"/>
          <w:lang w:eastAsia="zh-CN"/>
        </w:rPr>
        <w:t xml:space="preserve">Furthermore, PCF can also update the PCC rule with new </w:t>
      </w:r>
      <w:r w:rsidR="00AD0377">
        <w:rPr>
          <w:rFonts w:eastAsiaTheme="minorEastAsia" w:hint="eastAsia"/>
          <w:lang w:eastAsia="zh-CN"/>
        </w:rPr>
        <w:t>QoS</w:t>
      </w:r>
      <w:r w:rsidR="00AD0377">
        <w:rPr>
          <w:rFonts w:eastAsiaTheme="minorEastAsia"/>
          <w:lang w:eastAsia="zh-CN"/>
        </w:rPr>
        <w:t xml:space="preserve"> </w:t>
      </w:r>
      <w:r w:rsidR="00AD0377">
        <w:rPr>
          <w:rFonts w:eastAsiaTheme="minorEastAsia" w:hint="eastAsia"/>
          <w:lang w:eastAsia="zh-CN"/>
        </w:rPr>
        <w:t>parameters</w:t>
      </w:r>
      <w:r w:rsidR="00AD0377">
        <w:rPr>
          <w:rFonts w:eastAsiaTheme="minorEastAsia"/>
          <w:lang w:eastAsia="zh-CN"/>
        </w:rPr>
        <w:t xml:space="preserve">, if the </w:t>
      </w:r>
      <w:r w:rsidR="00FA0139">
        <w:rPr>
          <w:rFonts w:eastAsiaTheme="minorEastAsia"/>
          <w:lang w:eastAsia="zh-CN"/>
        </w:rPr>
        <w:t>power mode is switched to a new one.</w:t>
      </w:r>
      <w:r w:rsidR="00B251C8">
        <w:rPr>
          <w:rFonts w:eastAsiaTheme="minorEastAsia"/>
          <w:lang w:eastAsia="zh-CN"/>
        </w:rPr>
        <w:t xml:space="preserve"> C</w:t>
      </w:r>
      <w:r w:rsidR="00B251C8" w:rsidRPr="00B251C8">
        <w:rPr>
          <w:rFonts w:eastAsiaTheme="minorEastAsia"/>
          <w:lang w:eastAsia="zh-CN"/>
        </w:rPr>
        <w:t>onsequently</w:t>
      </w:r>
      <w:r w:rsidR="00B251C8">
        <w:rPr>
          <w:rFonts w:eastAsiaTheme="minorEastAsia"/>
          <w:lang w:eastAsia="zh-CN"/>
        </w:rPr>
        <w:t xml:space="preserve">, the </w:t>
      </w:r>
      <w:r w:rsidR="00E82791" w:rsidRPr="00E82791">
        <w:rPr>
          <w:rFonts w:eastAsiaTheme="minorEastAsia"/>
          <w:lang w:eastAsia="zh-CN"/>
        </w:rPr>
        <w:t>throughput/latency/reliability and power consumption</w:t>
      </w:r>
      <w:r w:rsidR="00E82791">
        <w:rPr>
          <w:rFonts w:eastAsiaTheme="minorEastAsia"/>
          <w:lang w:eastAsia="zh-CN"/>
        </w:rPr>
        <w:t xml:space="preserve"> can be adjusted correspondingly.</w:t>
      </w:r>
    </w:p>
    <w:p w:rsidR="003F0D03" w:rsidRDefault="003F0D03" w:rsidP="003F0D03">
      <w:pPr>
        <w:pStyle w:val="3"/>
      </w:pPr>
      <w:r w:rsidRPr="00A7799E">
        <w:t>6.</w:t>
      </w:r>
      <w:r>
        <w:t>X</w:t>
      </w:r>
      <w:r w:rsidRPr="00A7799E">
        <w:t>.</w:t>
      </w:r>
      <w:r w:rsidR="002A07E3">
        <w:t>3</w:t>
      </w:r>
      <w:r w:rsidRPr="00A7799E">
        <w:tab/>
      </w:r>
      <w:r>
        <w:t>Procedure</w:t>
      </w:r>
    </w:p>
    <w:p w:rsidR="003F0D03" w:rsidRDefault="00E0797F" w:rsidP="00EC4E6E">
      <w:pPr>
        <w:jc w:val="center"/>
        <w:rPr>
          <w:rFonts w:eastAsiaTheme="minorEastAsia"/>
          <w:lang w:eastAsia="zh-CN"/>
        </w:rPr>
      </w:pPr>
      <w:r>
        <w:object w:dxaOrig="10651" w:dyaOrig="4980">
          <v:shape id="_x0000_i1026" type="#_x0000_t75" style="width:481.45pt;height:225.4pt" o:ole="">
            <v:imagedata r:id="rId13" o:title=""/>
          </v:shape>
          <o:OLEObject Type="Embed" ProgID="Visio.Drawing.15" ShapeID="_x0000_i1026" DrawAspect="Content" ObjectID="_1722253742" r:id="rId14"/>
        </w:object>
      </w:r>
      <w:r w:rsidR="001330A8">
        <w:t xml:space="preserve"> </w:t>
      </w:r>
      <w:r w:rsidR="005631AD">
        <w:fldChar w:fldCharType="begin"/>
      </w:r>
      <w:r w:rsidR="005631AD">
        <w:fldChar w:fldCharType="end"/>
      </w:r>
    </w:p>
    <w:p w:rsidR="003F122B" w:rsidRDefault="003F0D03" w:rsidP="003F122B">
      <w:pPr>
        <w:jc w:val="center"/>
        <w:rPr>
          <w:rFonts w:ascii="Arial" w:eastAsia="宋体" w:hAnsi="Arial" w:cs="Arial"/>
          <w:b/>
          <w:color w:val="auto"/>
          <w:lang w:eastAsia="en-US"/>
        </w:rPr>
      </w:pPr>
      <w:bookmarkStart w:id="56" w:name="_Hlk109981662"/>
      <w:r w:rsidRPr="00E73913">
        <w:rPr>
          <w:rFonts w:ascii="Arial" w:eastAsia="宋体" w:hAnsi="Arial" w:cs="Arial"/>
          <w:b/>
          <w:color w:val="auto"/>
          <w:lang w:eastAsia="en-US"/>
        </w:rPr>
        <w:t>Figure 6.X.2-1</w:t>
      </w:r>
      <w:bookmarkEnd w:id="56"/>
      <w:r w:rsidRPr="00E73913">
        <w:rPr>
          <w:rFonts w:ascii="Arial" w:eastAsia="宋体" w:hAnsi="Arial" w:cs="Arial"/>
          <w:b/>
          <w:color w:val="auto"/>
          <w:lang w:eastAsia="en-US"/>
        </w:rPr>
        <w:t>:</w:t>
      </w:r>
      <w:r w:rsidR="00D53BAC">
        <w:rPr>
          <w:rFonts w:ascii="Arial" w:eastAsia="宋体" w:hAnsi="Arial" w:cs="Arial"/>
          <w:b/>
          <w:color w:val="auto"/>
          <w:lang w:eastAsia="en-US"/>
        </w:rPr>
        <w:t xml:space="preserve"> Procedure for</w:t>
      </w:r>
      <w:r w:rsidR="001330A8">
        <w:rPr>
          <w:rFonts w:ascii="Arial" w:eastAsia="宋体" w:hAnsi="Arial" w:cs="Arial"/>
          <w:b/>
          <w:color w:val="auto"/>
          <w:lang w:eastAsia="en-US"/>
        </w:rPr>
        <w:t xml:space="preserve"> Power Mode </w:t>
      </w:r>
      <w:r w:rsidR="00C36CF3">
        <w:rPr>
          <w:rFonts w:ascii="Arial" w:eastAsia="宋体" w:hAnsi="Arial" w:cs="Arial"/>
          <w:b/>
          <w:color w:val="auto"/>
          <w:lang w:eastAsia="en-US"/>
        </w:rPr>
        <w:t>B</w:t>
      </w:r>
      <w:r w:rsidR="001330A8">
        <w:rPr>
          <w:rFonts w:ascii="Arial" w:eastAsia="宋体" w:hAnsi="Arial" w:cs="Arial"/>
          <w:b/>
          <w:color w:val="auto"/>
          <w:lang w:eastAsia="en-US"/>
        </w:rPr>
        <w:t>ased</w:t>
      </w:r>
      <w:r w:rsidRPr="00E73913">
        <w:rPr>
          <w:rFonts w:ascii="Arial" w:eastAsia="宋体" w:hAnsi="Arial" w:cs="Arial"/>
          <w:b/>
          <w:color w:val="auto"/>
          <w:lang w:eastAsia="en-US"/>
        </w:rPr>
        <w:t xml:space="preserve"> </w:t>
      </w:r>
      <w:r w:rsidR="001330A8" w:rsidRPr="001330A8">
        <w:rPr>
          <w:rFonts w:ascii="Arial" w:eastAsia="宋体" w:hAnsi="Arial" w:cs="Arial"/>
          <w:b/>
          <w:color w:val="auto"/>
          <w:lang w:eastAsia="en-US"/>
        </w:rPr>
        <w:t xml:space="preserve">QoS </w:t>
      </w:r>
      <w:r w:rsidR="00027063">
        <w:rPr>
          <w:rFonts w:ascii="Arial" w:eastAsia="宋体" w:hAnsi="Arial" w:cs="Arial"/>
          <w:b/>
          <w:color w:val="auto"/>
          <w:lang w:eastAsia="en-US"/>
        </w:rPr>
        <w:t>adjustment</w:t>
      </w:r>
    </w:p>
    <w:p w:rsidR="004F132C" w:rsidRPr="004F132C" w:rsidRDefault="004F132C" w:rsidP="004F132C">
      <w:pPr>
        <w:jc w:val="both"/>
        <w:rPr>
          <w:lang w:eastAsia="en-US"/>
        </w:rPr>
      </w:pPr>
      <w:r w:rsidRPr="004F132C">
        <w:rPr>
          <w:lang w:eastAsia="en-US"/>
        </w:rPr>
        <w:t>The procedure for power mode based QoS adjustment is described in Figure 6.X.2-1. According to whether the UE has sufficient power and user preference,</w:t>
      </w:r>
      <w:r>
        <w:rPr>
          <w:lang w:eastAsia="en-US"/>
        </w:rPr>
        <w:t xml:space="preserve"> UE can decide which power mode (</w:t>
      </w:r>
      <w:r w:rsidRPr="004F132C">
        <w:rPr>
          <w:lang w:eastAsia="en-US"/>
        </w:rPr>
        <w:t>e.g., power saving mode, ultimate performance mode, etc.)</w:t>
      </w:r>
      <w:r>
        <w:rPr>
          <w:lang w:eastAsia="en-US"/>
        </w:rPr>
        <w:t xml:space="preserve"> should be applied</w:t>
      </w:r>
      <w:r w:rsidR="00D6255C">
        <w:rPr>
          <w:lang w:eastAsia="en-US"/>
        </w:rPr>
        <w:t>, and then provide the power mode info to the PCF for QoS adjustment.</w:t>
      </w:r>
    </w:p>
    <w:p w:rsidR="00186374" w:rsidRDefault="00064DCD" w:rsidP="00A62150">
      <w:pPr>
        <w:pStyle w:val="af0"/>
        <w:numPr>
          <w:ilvl w:val="0"/>
          <w:numId w:val="19"/>
        </w:numPr>
        <w:ind w:left="426"/>
        <w:jc w:val="both"/>
        <w:rPr>
          <w:rFonts w:eastAsiaTheme="minorEastAsia"/>
          <w:lang w:eastAsia="zh-CN"/>
        </w:rPr>
      </w:pPr>
      <w:r w:rsidRPr="00FB6BB7">
        <w:rPr>
          <w:rFonts w:eastAsiaTheme="minorEastAsia"/>
          <w:lang w:eastAsia="zh-CN"/>
        </w:rPr>
        <w:t>U</w:t>
      </w:r>
      <w:r w:rsidR="00C931F3">
        <w:rPr>
          <w:rFonts w:eastAsiaTheme="minorEastAsia"/>
          <w:lang w:eastAsia="zh-CN"/>
        </w:rPr>
        <w:t>E</w:t>
      </w:r>
      <w:r w:rsidR="00C05B9B">
        <w:rPr>
          <w:rFonts w:eastAsiaTheme="minorEastAsia"/>
          <w:lang w:eastAsia="zh-CN"/>
        </w:rPr>
        <w:t xml:space="preserve"> </w:t>
      </w:r>
      <w:r w:rsidR="00C931F3">
        <w:rPr>
          <w:rFonts w:eastAsiaTheme="minorEastAsia"/>
          <w:lang w:eastAsia="zh-CN"/>
        </w:rPr>
        <w:t xml:space="preserve">can </w:t>
      </w:r>
      <w:r w:rsidR="00C05B9B">
        <w:rPr>
          <w:rFonts w:eastAsiaTheme="minorEastAsia"/>
          <w:lang w:eastAsia="zh-CN"/>
        </w:rPr>
        <w:t>directly</w:t>
      </w:r>
      <w:r w:rsidR="00E0797F">
        <w:rPr>
          <w:rFonts w:eastAsiaTheme="minorEastAsia"/>
          <w:lang w:eastAsia="zh-CN"/>
        </w:rPr>
        <w:t xml:space="preserve"> provide</w:t>
      </w:r>
      <w:r w:rsidR="00FB6BB7" w:rsidRPr="00FB6BB7">
        <w:rPr>
          <w:rFonts w:eastAsiaTheme="minorEastAsia"/>
          <w:lang w:eastAsia="zh-CN"/>
        </w:rPr>
        <w:t xml:space="preserve"> </w:t>
      </w:r>
      <w:r w:rsidR="00E0797F" w:rsidRPr="00E0797F">
        <w:rPr>
          <w:rFonts w:eastAsiaTheme="minorEastAsia"/>
          <w:lang w:eastAsia="zh-CN"/>
        </w:rPr>
        <w:t>the power mode info</w:t>
      </w:r>
      <w:r w:rsidR="00FB6BB7" w:rsidRPr="00FB6BB7">
        <w:rPr>
          <w:rFonts w:eastAsiaTheme="minorEastAsia"/>
          <w:lang w:eastAsia="zh-CN"/>
        </w:rPr>
        <w:t xml:space="preserve"> to PCF for the QoS adjustment</w:t>
      </w:r>
      <w:r w:rsidR="00C05B9B">
        <w:rPr>
          <w:rFonts w:eastAsiaTheme="minorEastAsia"/>
          <w:lang w:eastAsia="zh-CN"/>
        </w:rPr>
        <w:t xml:space="preserve">. </w:t>
      </w:r>
      <w:r w:rsidR="00E0797F">
        <w:rPr>
          <w:rFonts w:eastAsiaTheme="minorEastAsia"/>
          <w:lang w:eastAsia="zh-CN"/>
        </w:rPr>
        <w:t>The power mode info may</w:t>
      </w:r>
      <w:r w:rsidR="003706BD">
        <w:rPr>
          <w:rFonts w:eastAsiaTheme="minorEastAsia"/>
          <w:lang w:eastAsia="zh-CN"/>
        </w:rPr>
        <w:t xml:space="preserve"> be carried by </w:t>
      </w:r>
      <w:r w:rsidR="00001C1C">
        <w:rPr>
          <w:rFonts w:eastAsiaTheme="minorEastAsia"/>
          <w:lang w:eastAsia="zh-CN"/>
        </w:rPr>
        <w:t xml:space="preserve">PDU </w:t>
      </w:r>
      <w:r w:rsidR="00B62157">
        <w:rPr>
          <w:rFonts w:eastAsiaTheme="minorEastAsia"/>
          <w:lang w:eastAsia="zh-CN"/>
        </w:rPr>
        <w:t>session establishment/modification</w:t>
      </w:r>
      <w:r w:rsidR="00C931F3">
        <w:rPr>
          <w:rFonts w:eastAsiaTheme="minorEastAsia"/>
          <w:lang w:eastAsia="zh-CN"/>
        </w:rPr>
        <w:t xml:space="preserve"> procedure and SM policy association </w:t>
      </w:r>
      <w:bookmarkStart w:id="57" w:name="_Hlk110018286"/>
      <w:r w:rsidR="00C931F3">
        <w:rPr>
          <w:rFonts w:eastAsiaTheme="minorEastAsia"/>
          <w:lang w:eastAsia="zh-CN"/>
        </w:rPr>
        <w:t>establishment/modification procedure</w:t>
      </w:r>
      <w:bookmarkEnd w:id="57"/>
      <w:r w:rsidR="00C931F3">
        <w:rPr>
          <w:rFonts w:eastAsiaTheme="minorEastAsia"/>
          <w:lang w:eastAsia="zh-CN"/>
        </w:rPr>
        <w:t>.</w:t>
      </w:r>
      <w:r w:rsidR="00B62157">
        <w:rPr>
          <w:rFonts w:eastAsiaTheme="minorEastAsia"/>
          <w:lang w:eastAsia="zh-CN"/>
        </w:rPr>
        <w:t xml:space="preserve"> </w:t>
      </w:r>
    </w:p>
    <w:p w:rsidR="00870D45" w:rsidRDefault="00C931F3" w:rsidP="00FB6BB7">
      <w:pPr>
        <w:pStyle w:val="af0"/>
        <w:numPr>
          <w:ilvl w:val="0"/>
          <w:numId w:val="21"/>
        </w:numPr>
        <w:ind w:left="426"/>
        <w:jc w:val="both"/>
        <w:rPr>
          <w:rFonts w:eastAsiaTheme="minorEastAsia"/>
          <w:lang w:eastAsia="zh-CN"/>
        </w:rPr>
      </w:pPr>
      <w:r>
        <w:rPr>
          <w:rFonts w:eastAsiaTheme="minorEastAsia"/>
          <w:lang w:eastAsia="zh-CN"/>
        </w:rPr>
        <w:t>UE can also inform AF of the power mode</w:t>
      </w:r>
      <w:r w:rsidR="00E0797F">
        <w:rPr>
          <w:rFonts w:eastAsiaTheme="minorEastAsia"/>
          <w:lang w:eastAsia="zh-CN"/>
        </w:rPr>
        <w:t xml:space="preserve"> info</w:t>
      </w:r>
      <w:r>
        <w:rPr>
          <w:rFonts w:eastAsiaTheme="minorEastAsia"/>
          <w:lang w:eastAsia="zh-CN"/>
        </w:rPr>
        <w:t xml:space="preserve"> over application layer, and then the AF sends the power mode info to PCF via NEF for the QoS adjustment. </w:t>
      </w:r>
    </w:p>
    <w:p w:rsidR="002B401F" w:rsidRDefault="00870D45" w:rsidP="00870D45">
      <w:pPr>
        <w:pStyle w:val="af0"/>
        <w:numPr>
          <w:ilvl w:val="0"/>
          <w:numId w:val="22"/>
        </w:numPr>
        <w:ind w:left="426"/>
        <w:jc w:val="both"/>
        <w:rPr>
          <w:rFonts w:eastAsiaTheme="minorEastAsia"/>
          <w:lang w:eastAsia="zh-CN"/>
        </w:rPr>
      </w:pPr>
      <w:r w:rsidRPr="00870D45">
        <w:rPr>
          <w:rFonts w:eastAsiaTheme="minorEastAsia"/>
          <w:lang w:eastAsia="zh-CN"/>
        </w:rPr>
        <w:t>Upon receiving the request message, the PCF makes a</w:t>
      </w:r>
      <w:r>
        <w:rPr>
          <w:rFonts w:eastAsiaTheme="minorEastAsia"/>
          <w:lang w:eastAsia="zh-CN"/>
        </w:rPr>
        <w:t xml:space="preserve"> </w:t>
      </w:r>
      <w:r w:rsidRPr="00870D45">
        <w:rPr>
          <w:rFonts w:eastAsiaTheme="minorEastAsia"/>
          <w:lang w:eastAsia="zh-CN"/>
        </w:rPr>
        <w:t>policy decision</w:t>
      </w:r>
      <w:r>
        <w:rPr>
          <w:rFonts w:eastAsiaTheme="minorEastAsia" w:hint="eastAsia"/>
          <w:lang w:eastAsia="zh-CN"/>
        </w:rPr>
        <w:t>.</w:t>
      </w:r>
      <w:r>
        <w:rPr>
          <w:rFonts w:eastAsiaTheme="minorEastAsia"/>
          <w:lang w:eastAsia="zh-CN"/>
        </w:rPr>
        <w:t xml:space="preserve"> Considering the received power mode info</w:t>
      </w:r>
      <w:r w:rsidR="002B401F">
        <w:rPr>
          <w:rFonts w:eastAsiaTheme="minorEastAsia"/>
          <w:lang w:eastAsia="zh-CN"/>
        </w:rPr>
        <w:t>, PCF can generate a PCC rule</w:t>
      </w:r>
      <w:r w:rsidR="00375F4F">
        <w:rPr>
          <w:rFonts w:eastAsiaTheme="minorEastAsia"/>
          <w:lang w:eastAsia="zh-CN"/>
        </w:rPr>
        <w:t xml:space="preserve"> with corresponding QoS parameters</w:t>
      </w:r>
      <w:r w:rsidR="002B401F">
        <w:rPr>
          <w:rFonts w:eastAsiaTheme="minorEastAsia"/>
          <w:lang w:eastAsia="zh-CN"/>
        </w:rPr>
        <w:t>.</w:t>
      </w:r>
      <w:ins w:id="58" w:author="OPPO" w:date="2022-08-17T12:31: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 may provide media codec information for specific application to PCF. </w:t>
        </w:r>
        <w:r w:rsidR="0042396D">
          <w:rPr>
            <w:rFonts w:eastAsia="等线"/>
            <w:lang w:eastAsia="zh-CN"/>
          </w:rPr>
          <w:t xml:space="preserve">PCF can </w:t>
        </w:r>
      </w:ins>
      <w:ins w:id="59" w:author="OPPO" w:date="2022-08-17T12:32:00Z">
        <w:r w:rsidR="0042396D">
          <w:rPr>
            <w:rFonts w:eastAsia="等线"/>
            <w:lang w:eastAsia="zh-CN"/>
          </w:rPr>
          <w:t xml:space="preserve">also </w:t>
        </w:r>
      </w:ins>
      <w:ins w:id="60" w:author="OPPO" w:date="2022-08-17T12:31:00Z">
        <w:r w:rsidR="0042396D">
          <w:rPr>
            <w:rFonts w:eastAsia="等线"/>
            <w:lang w:eastAsia="zh-CN"/>
          </w:rPr>
          <w:t xml:space="preserve">consider the received </w:t>
        </w:r>
        <w:r w:rsidR="0042396D">
          <w:rPr>
            <w:rFonts w:eastAsia="等线" w:hint="eastAsia"/>
            <w:lang w:eastAsia="zh-CN"/>
          </w:rPr>
          <w:t>media codec information</w:t>
        </w:r>
        <w:r w:rsidR="0042396D">
          <w:rPr>
            <w:rFonts w:eastAsia="等线"/>
            <w:lang w:eastAsia="zh-CN"/>
          </w:rPr>
          <w:t xml:space="preserve"> for PCC rule decision.</w:t>
        </w:r>
      </w:ins>
    </w:p>
    <w:p w:rsidR="00FB6BB7" w:rsidRDefault="002B401F" w:rsidP="00870D45">
      <w:pPr>
        <w:pStyle w:val="af0"/>
        <w:numPr>
          <w:ilvl w:val="0"/>
          <w:numId w:val="22"/>
        </w:numPr>
        <w:ind w:left="426"/>
        <w:jc w:val="both"/>
        <w:rPr>
          <w:rFonts w:eastAsiaTheme="minorEastAsia"/>
          <w:lang w:eastAsia="zh-CN"/>
        </w:rPr>
      </w:pPr>
      <w:r>
        <w:rPr>
          <w:rFonts w:eastAsiaTheme="minorEastAsia"/>
          <w:lang w:eastAsia="zh-CN"/>
        </w:rPr>
        <w:lastRenderedPageBreak/>
        <w:t xml:space="preserve">PCF sends the PCC rule to SMF by reused the existing </w:t>
      </w:r>
      <w:r w:rsidRPr="002B401F">
        <w:rPr>
          <w:rFonts w:eastAsiaTheme="minorEastAsia"/>
          <w:lang w:eastAsia="zh-CN"/>
        </w:rPr>
        <w:t>SM Policy Association Modification Procedure</w:t>
      </w:r>
      <w:r>
        <w:rPr>
          <w:rFonts w:eastAsiaTheme="minorEastAsia"/>
          <w:lang w:eastAsia="zh-CN"/>
        </w:rPr>
        <w:t xml:space="preserve"> as described</w:t>
      </w:r>
      <w:r w:rsidRPr="002B401F">
        <w:rPr>
          <w:rFonts w:eastAsiaTheme="minorEastAsia"/>
          <w:lang w:eastAsia="zh-CN"/>
        </w:rPr>
        <w:t xml:space="preserve"> in TS 23.502 clause 4.16.5.2.</w:t>
      </w:r>
    </w:p>
    <w:p w:rsidR="00210F2A" w:rsidRPr="002C5CCC" w:rsidRDefault="00BA0FBD" w:rsidP="00F775FC">
      <w:pPr>
        <w:pStyle w:val="af0"/>
        <w:numPr>
          <w:ilvl w:val="0"/>
          <w:numId w:val="22"/>
        </w:numPr>
        <w:ind w:left="426"/>
        <w:jc w:val="both"/>
        <w:rPr>
          <w:rFonts w:eastAsiaTheme="minorEastAsia"/>
          <w:lang w:eastAsia="zh-CN"/>
        </w:rPr>
      </w:pPr>
      <w:r>
        <w:rPr>
          <w:rFonts w:eastAsiaTheme="minorEastAsia"/>
          <w:lang w:eastAsia="zh-CN"/>
        </w:rPr>
        <w:t xml:space="preserve">SMF determines the QoS profile and QoS rule based on the PCC </w:t>
      </w:r>
      <w:r w:rsidR="003B3210">
        <w:rPr>
          <w:rFonts w:eastAsiaTheme="minorEastAsia"/>
          <w:lang w:eastAsia="zh-CN"/>
        </w:rPr>
        <w:t>rule, and</w:t>
      </w:r>
      <w:r>
        <w:rPr>
          <w:rFonts w:eastAsiaTheme="minorEastAsia"/>
          <w:lang w:eastAsia="zh-CN"/>
        </w:rPr>
        <w:t xml:space="preserve"> then </w:t>
      </w:r>
      <w:r w:rsidR="002C5CCC">
        <w:rPr>
          <w:rFonts w:eastAsiaTheme="minorEastAsia"/>
          <w:lang w:eastAsia="zh-CN"/>
        </w:rPr>
        <w:t xml:space="preserve">initiates the PDU session modification procedure to deliver the QoS profile and QoS rule to AN and UE respectively.   </w:t>
      </w:r>
    </w:p>
    <w:p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rsidR="003F0D03" w:rsidRPr="00A7799E" w:rsidRDefault="003F0D03" w:rsidP="003F0D03">
      <w:r w:rsidRPr="00A7799E">
        <w:t>The solution has impacts in the following entities:</w:t>
      </w:r>
    </w:p>
    <w:p w:rsidR="003F0D03" w:rsidRPr="002C5CCC" w:rsidRDefault="00D74FA1" w:rsidP="002C5CCC">
      <w:pPr>
        <w:rPr>
          <w:b/>
          <w:bCs/>
        </w:rPr>
      </w:pPr>
      <w:r>
        <w:rPr>
          <w:b/>
          <w:bCs/>
        </w:rPr>
        <w:t>PCF</w:t>
      </w:r>
      <w:r w:rsidR="003F0D03" w:rsidRPr="00A7799E">
        <w:rPr>
          <w:b/>
          <w:bCs/>
        </w:rPr>
        <w:t>:</w:t>
      </w:r>
    </w:p>
    <w:p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the PCC rule </w:t>
      </w:r>
      <w:r w:rsidR="002C5CCC">
        <w:rPr>
          <w:rFonts w:eastAsiaTheme="minorEastAsia"/>
          <w:lang w:eastAsia="zh-CN"/>
        </w:rPr>
        <w:t>based on power mode info</w:t>
      </w:r>
      <w:ins w:id="61" w:author="OPPO" w:date="2022-08-17T12:33:00Z">
        <w:r w:rsidR="00ED3D8D">
          <w:rPr>
            <w:rFonts w:eastAsiaTheme="minorEastAsia"/>
            <w:lang w:eastAsia="zh-CN"/>
          </w:rPr>
          <w:t xml:space="preserve">, and may also </w:t>
        </w:r>
        <w:r w:rsidR="00ED3D8D">
          <w:rPr>
            <w:rFonts w:eastAsia="等线"/>
            <w:lang w:eastAsia="zh-CN"/>
          </w:rPr>
          <w:t xml:space="preserve">consider the received </w:t>
        </w:r>
        <w:r w:rsidR="00ED3D8D">
          <w:rPr>
            <w:rFonts w:eastAsia="等线" w:hint="eastAsia"/>
            <w:lang w:eastAsia="zh-CN"/>
          </w:rPr>
          <w:t>media codec information</w:t>
        </w:r>
        <w:r w:rsidR="00ED3D8D">
          <w:rPr>
            <w:rFonts w:eastAsia="等线"/>
            <w:lang w:eastAsia="zh-CN"/>
          </w:rPr>
          <w:t xml:space="preserve"> fro</w:t>
        </w:r>
      </w:ins>
      <w:ins w:id="62" w:author="OPPO" w:date="2022-08-17T12:34:00Z">
        <w:r w:rsidR="00ED3D8D">
          <w:rPr>
            <w:rFonts w:eastAsia="等线"/>
            <w:lang w:eastAsia="zh-CN"/>
          </w:rPr>
          <w:t>m AF</w:t>
        </w:r>
      </w:ins>
      <w:r>
        <w:t>.</w:t>
      </w:r>
    </w:p>
    <w:p w:rsidR="00D74FA1" w:rsidRDefault="00D74FA1" w:rsidP="009D246D">
      <w:pPr>
        <w:rPr>
          <w:b/>
          <w:bCs/>
        </w:rPr>
      </w:pPr>
      <w:r>
        <w:rPr>
          <w:b/>
          <w:bCs/>
        </w:rPr>
        <w:t>UE</w:t>
      </w:r>
      <w:r w:rsidRPr="00A7799E">
        <w:rPr>
          <w:b/>
          <w:bCs/>
        </w:rPr>
        <w:t>:</w:t>
      </w:r>
    </w:p>
    <w:p w:rsidR="002C5CCC" w:rsidRDefault="001479EE" w:rsidP="009D246D">
      <w:pPr>
        <w:pStyle w:val="B1"/>
      </w:pPr>
      <w:bookmarkStart w:id="63" w:name="_Hlk110016388"/>
      <w:r w:rsidRPr="00A7799E">
        <w:t>-</w:t>
      </w:r>
      <w:r w:rsidRPr="00A7799E">
        <w:tab/>
      </w:r>
      <w:r w:rsidRPr="009D246D">
        <w:t>Needs to</w:t>
      </w:r>
      <w:r w:rsidR="00E5432C" w:rsidRPr="009D246D">
        <w:t xml:space="preserve"> </w:t>
      </w:r>
      <w:r w:rsidR="002C5CCC">
        <w:t>send the power mode info to PCF.</w:t>
      </w:r>
    </w:p>
    <w:bookmarkEnd w:id="63"/>
    <w:p w:rsidR="002C5CCC" w:rsidRDefault="002C5CCC" w:rsidP="002C5CCC">
      <w:pPr>
        <w:pStyle w:val="B1"/>
        <w:ind w:left="0" w:firstLine="0"/>
      </w:pPr>
      <w:r>
        <w:t>AF:</w:t>
      </w:r>
    </w:p>
    <w:p w:rsidR="008C259E" w:rsidRDefault="002C5CCC" w:rsidP="002C5CCC">
      <w:pPr>
        <w:ind w:left="568" w:hanging="284"/>
        <w:rPr>
          <w:ins w:id="64" w:author="OPPO" w:date="2022-08-17T12:34:00Z"/>
        </w:rPr>
      </w:pPr>
      <w:r w:rsidRPr="002C5CCC">
        <w:t>-</w:t>
      </w:r>
      <w:r w:rsidRPr="002C5CCC">
        <w:tab/>
        <w:t>Needs to send the power mode info to PCF.</w:t>
      </w:r>
    </w:p>
    <w:p w:rsidR="00ED3D8D" w:rsidRPr="00ED3D8D" w:rsidRDefault="00ED3D8D" w:rsidP="002C5CCC">
      <w:pPr>
        <w:ind w:left="568" w:hanging="284"/>
        <w:rPr>
          <w:rFonts w:eastAsia="MS Mincho"/>
        </w:rPr>
      </w:pPr>
      <w:ins w:id="65" w:author="OPPO" w:date="2022-08-17T12:34:00Z">
        <w:r>
          <w:rPr>
            <w:rFonts w:eastAsiaTheme="minorEastAsia" w:hint="eastAsia"/>
            <w:lang w:eastAsia="zh-CN"/>
          </w:rPr>
          <w:t>-</w:t>
        </w:r>
        <w:r>
          <w:rPr>
            <w:rFonts w:eastAsiaTheme="minorEastAsia"/>
            <w:lang w:eastAsia="zh-CN"/>
          </w:rPr>
          <w:tab/>
        </w:r>
        <w:r>
          <w:rPr>
            <w:rFonts w:eastAsia="等线"/>
            <w:lang w:eastAsia="zh-CN"/>
          </w:rPr>
          <w:t>M</w:t>
        </w:r>
        <w:r>
          <w:rPr>
            <w:rFonts w:eastAsia="等线" w:hint="eastAsia"/>
            <w:lang w:eastAsia="zh-CN"/>
          </w:rPr>
          <w:t>ay provide media codec information for specific application to PCF.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rsidSect="005631A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C6C" w:rsidRDefault="00070C6C">
      <w:r>
        <w:separator/>
      </w:r>
    </w:p>
    <w:p w:rsidR="00070C6C" w:rsidRDefault="00070C6C"/>
  </w:endnote>
  <w:endnote w:type="continuationSeparator" w:id="0">
    <w:p w:rsidR="00070C6C" w:rsidRDefault="00070C6C">
      <w:r>
        <w:continuationSeparator/>
      </w:r>
    </w:p>
    <w:p w:rsidR="00070C6C" w:rsidRDefault="00070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C6C" w:rsidRDefault="00070C6C">
      <w:r>
        <w:separator/>
      </w:r>
    </w:p>
    <w:p w:rsidR="00070C6C" w:rsidRDefault="00070C6C"/>
  </w:footnote>
  <w:footnote w:type="continuationSeparator" w:id="0">
    <w:p w:rsidR="00070C6C" w:rsidRDefault="00070C6C">
      <w:r>
        <w:continuationSeparator/>
      </w:r>
    </w:p>
    <w:p w:rsidR="00070C6C" w:rsidRDefault="00070C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5631AD">
      <w:rPr>
        <w:rFonts w:ascii="Arial" w:hAnsi="Arial" w:cs="Arial"/>
        <w:b/>
        <w:bCs/>
        <w:sz w:val="18"/>
      </w:rPr>
      <w:fldChar w:fldCharType="begin"/>
    </w:r>
    <w:r w:rsidRPr="0091233D">
      <w:rPr>
        <w:rFonts w:ascii="Arial" w:hAnsi="Arial" w:cs="Arial"/>
        <w:b/>
        <w:bCs/>
        <w:sz w:val="18"/>
        <w:lang w:val="fr-FR"/>
      </w:rPr>
      <w:instrText xml:space="preserve">page </w:instrText>
    </w:r>
    <w:r w:rsidR="005631AD">
      <w:rPr>
        <w:rFonts w:ascii="Arial" w:hAnsi="Arial" w:cs="Arial"/>
        <w:b/>
        <w:bCs/>
        <w:sz w:val="18"/>
      </w:rPr>
      <w:fldChar w:fldCharType="separate"/>
    </w:r>
    <w:r w:rsidR="00811185">
      <w:rPr>
        <w:rFonts w:ascii="Arial" w:hAnsi="Arial" w:cs="Arial"/>
        <w:b/>
        <w:bCs/>
        <w:noProof/>
        <w:sz w:val="18"/>
        <w:lang w:val="fr-FR"/>
      </w:rPr>
      <w:t>2</w:t>
    </w:r>
    <w:r w:rsidR="005631AD">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C4C84"/>
    <w:multiLevelType w:val="hybridMultilevel"/>
    <w:tmpl w:val="0E18EF6C"/>
    <w:lvl w:ilvl="0" w:tplc="F9C218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B6D99"/>
    <w:multiLevelType w:val="hybridMultilevel"/>
    <w:tmpl w:val="963CF4D4"/>
    <w:lvl w:ilvl="0" w:tplc="F44A6CDE">
      <w:start w:val="1"/>
      <w:numFmt w:val="decimal"/>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804A2"/>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002C6"/>
    <w:multiLevelType w:val="hybridMultilevel"/>
    <w:tmpl w:val="2B58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F43C6"/>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3"/>
  </w:num>
  <w:num w:numId="6">
    <w:abstractNumId w:val="21"/>
  </w:num>
  <w:num w:numId="7">
    <w:abstractNumId w:val="9"/>
  </w:num>
  <w:num w:numId="8">
    <w:abstractNumId w:val="12"/>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2"/>
  </w:num>
  <w:num w:numId="17">
    <w:abstractNumId w:val="5"/>
  </w:num>
  <w:num w:numId="18">
    <w:abstractNumId w:val="19"/>
  </w:num>
  <w:num w:numId="19">
    <w:abstractNumId w:val="14"/>
  </w:num>
  <w:num w:numId="20">
    <w:abstractNumId w:val="18"/>
  </w:num>
  <w:num w:numId="21">
    <w:abstractNumId w:val="7"/>
  </w:num>
  <w:num w:numId="22">
    <w:abstractNumId w:val="6"/>
  </w:num>
  <w:num w:numId="2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1C1C"/>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063"/>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487"/>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4DCD"/>
    <w:rsid w:val="0006502B"/>
    <w:rsid w:val="00067107"/>
    <w:rsid w:val="0006718D"/>
    <w:rsid w:val="00067ED3"/>
    <w:rsid w:val="000708BD"/>
    <w:rsid w:val="00070C6C"/>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1516"/>
    <w:rsid w:val="00082D48"/>
    <w:rsid w:val="000830D4"/>
    <w:rsid w:val="00084E41"/>
    <w:rsid w:val="0008565B"/>
    <w:rsid w:val="00085FC7"/>
    <w:rsid w:val="00086929"/>
    <w:rsid w:val="000902DD"/>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30A8"/>
    <w:rsid w:val="0013518E"/>
    <w:rsid w:val="0013558E"/>
    <w:rsid w:val="00136292"/>
    <w:rsid w:val="00136BEC"/>
    <w:rsid w:val="00136E1D"/>
    <w:rsid w:val="001378CD"/>
    <w:rsid w:val="00137A15"/>
    <w:rsid w:val="0014061E"/>
    <w:rsid w:val="0014072B"/>
    <w:rsid w:val="00140AC7"/>
    <w:rsid w:val="00140C81"/>
    <w:rsid w:val="001412C9"/>
    <w:rsid w:val="00141776"/>
    <w:rsid w:val="00142876"/>
    <w:rsid w:val="001428B7"/>
    <w:rsid w:val="001451E3"/>
    <w:rsid w:val="0014582F"/>
    <w:rsid w:val="00145AC5"/>
    <w:rsid w:val="0014688E"/>
    <w:rsid w:val="001479EE"/>
    <w:rsid w:val="00147EAA"/>
    <w:rsid w:val="001510FD"/>
    <w:rsid w:val="001512CD"/>
    <w:rsid w:val="00151A7D"/>
    <w:rsid w:val="001520C4"/>
    <w:rsid w:val="001520C5"/>
    <w:rsid w:val="00152663"/>
    <w:rsid w:val="001528FB"/>
    <w:rsid w:val="00152E53"/>
    <w:rsid w:val="001538DF"/>
    <w:rsid w:val="0015409A"/>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374"/>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5A0"/>
    <w:rsid w:val="00200799"/>
    <w:rsid w:val="00200C7B"/>
    <w:rsid w:val="00201698"/>
    <w:rsid w:val="00201759"/>
    <w:rsid w:val="002021FC"/>
    <w:rsid w:val="00202EC2"/>
    <w:rsid w:val="00202F42"/>
    <w:rsid w:val="00203115"/>
    <w:rsid w:val="002043CF"/>
    <w:rsid w:val="0020477A"/>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94C"/>
    <w:rsid w:val="00216F4A"/>
    <w:rsid w:val="00220AEB"/>
    <w:rsid w:val="002215CD"/>
    <w:rsid w:val="00221F47"/>
    <w:rsid w:val="0022247E"/>
    <w:rsid w:val="002226FE"/>
    <w:rsid w:val="002237BE"/>
    <w:rsid w:val="00223D76"/>
    <w:rsid w:val="00224ADF"/>
    <w:rsid w:val="00227B72"/>
    <w:rsid w:val="00230A69"/>
    <w:rsid w:val="002316D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667"/>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EF8"/>
    <w:rsid w:val="00295FEC"/>
    <w:rsid w:val="0029673F"/>
    <w:rsid w:val="002A062F"/>
    <w:rsid w:val="002A07E3"/>
    <w:rsid w:val="002A3159"/>
    <w:rsid w:val="002A363C"/>
    <w:rsid w:val="002A3C41"/>
    <w:rsid w:val="002A6F90"/>
    <w:rsid w:val="002A7929"/>
    <w:rsid w:val="002A7ADD"/>
    <w:rsid w:val="002B051E"/>
    <w:rsid w:val="002B1D85"/>
    <w:rsid w:val="002B21E7"/>
    <w:rsid w:val="002B22DF"/>
    <w:rsid w:val="002B2ABA"/>
    <w:rsid w:val="002B35DA"/>
    <w:rsid w:val="002B401F"/>
    <w:rsid w:val="002B46FF"/>
    <w:rsid w:val="002B5DAE"/>
    <w:rsid w:val="002B6238"/>
    <w:rsid w:val="002C071F"/>
    <w:rsid w:val="002C0D31"/>
    <w:rsid w:val="002C11F3"/>
    <w:rsid w:val="002C12F3"/>
    <w:rsid w:val="002C17E8"/>
    <w:rsid w:val="002C1BAF"/>
    <w:rsid w:val="002C27A0"/>
    <w:rsid w:val="002C2E2C"/>
    <w:rsid w:val="002C3289"/>
    <w:rsid w:val="002C3303"/>
    <w:rsid w:val="002C3AF1"/>
    <w:rsid w:val="002C42F2"/>
    <w:rsid w:val="002C4C3E"/>
    <w:rsid w:val="002C5019"/>
    <w:rsid w:val="002C58C6"/>
    <w:rsid w:val="002C5CCC"/>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137F"/>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5EBC"/>
    <w:rsid w:val="0036751D"/>
    <w:rsid w:val="00367599"/>
    <w:rsid w:val="0036777B"/>
    <w:rsid w:val="00367B09"/>
    <w:rsid w:val="003706BD"/>
    <w:rsid w:val="003709FD"/>
    <w:rsid w:val="003711B4"/>
    <w:rsid w:val="00371C7E"/>
    <w:rsid w:val="00372129"/>
    <w:rsid w:val="00372197"/>
    <w:rsid w:val="00372ACC"/>
    <w:rsid w:val="00372C13"/>
    <w:rsid w:val="00372FE8"/>
    <w:rsid w:val="0037507A"/>
    <w:rsid w:val="003757F0"/>
    <w:rsid w:val="00375AFF"/>
    <w:rsid w:val="00375C1A"/>
    <w:rsid w:val="00375F4F"/>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56D"/>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210"/>
    <w:rsid w:val="003B3471"/>
    <w:rsid w:val="003B3B87"/>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329"/>
    <w:rsid w:val="003D7553"/>
    <w:rsid w:val="003D7EB3"/>
    <w:rsid w:val="003E0F12"/>
    <w:rsid w:val="003E1062"/>
    <w:rsid w:val="003E10AA"/>
    <w:rsid w:val="003E13B1"/>
    <w:rsid w:val="003E17B5"/>
    <w:rsid w:val="003E2486"/>
    <w:rsid w:val="003E3BE1"/>
    <w:rsid w:val="003E3C59"/>
    <w:rsid w:val="003E56A8"/>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96D"/>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7B9"/>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2B6D"/>
    <w:rsid w:val="004E2BAD"/>
    <w:rsid w:val="004E4A9B"/>
    <w:rsid w:val="004E59B7"/>
    <w:rsid w:val="004E5C05"/>
    <w:rsid w:val="004E5D4F"/>
    <w:rsid w:val="004E7315"/>
    <w:rsid w:val="004F0B8C"/>
    <w:rsid w:val="004F0C9A"/>
    <w:rsid w:val="004F132C"/>
    <w:rsid w:val="004F162D"/>
    <w:rsid w:val="004F1C34"/>
    <w:rsid w:val="004F277A"/>
    <w:rsid w:val="004F29DA"/>
    <w:rsid w:val="004F3D4A"/>
    <w:rsid w:val="004F3F3C"/>
    <w:rsid w:val="004F4EF0"/>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3EAB"/>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56F5E"/>
    <w:rsid w:val="00561209"/>
    <w:rsid w:val="005612D1"/>
    <w:rsid w:val="005631AD"/>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426"/>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5A8F"/>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1D76"/>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A65"/>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77E"/>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86A"/>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10AB"/>
    <w:rsid w:val="0068264E"/>
    <w:rsid w:val="00682F7D"/>
    <w:rsid w:val="006831B4"/>
    <w:rsid w:val="006833A7"/>
    <w:rsid w:val="006839CA"/>
    <w:rsid w:val="006839DB"/>
    <w:rsid w:val="00684304"/>
    <w:rsid w:val="00690922"/>
    <w:rsid w:val="00690924"/>
    <w:rsid w:val="00690B18"/>
    <w:rsid w:val="00691090"/>
    <w:rsid w:val="0069176E"/>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09D0"/>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07BF"/>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249"/>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4F65"/>
    <w:rsid w:val="0072538E"/>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E05"/>
    <w:rsid w:val="007430E9"/>
    <w:rsid w:val="007438C1"/>
    <w:rsid w:val="00743C99"/>
    <w:rsid w:val="007445FE"/>
    <w:rsid w:val="00744FCE"/>
    <w:rsid w:val="007450B4"/>
    <w:rsid w:val="00747510"/>
    <w:rsid w:val="00750EDA"/>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47F1"/>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C41"/>
    <w:rsid w:val="00800E2F"/>
    <w:rsid w:val="00801464"/>
    <w:rsid w:val="00802E9A"/>
    <w:rsid w:val="00803142"/>
    <w:rsid w:val="0080373D"/>
    <w:rsid w:val="00803ADF"/>
    <w:rsid w:val="00803DA1"/>
    <w:rsid w:val="00804551"/>
    <w:rsid w:val="00804769"/>
    <w:rsid w:val="00805034"/>
    <w:rsid w:val="00805B03"/>
    <w:rsid w:val="00807E74"/>
    <w:rsid w:val="008103FE"/>
    <w:rsid w:val="00810920"/>
    <w:rsid w:val="00810DDE"/>
    <w:rsid w:val="00811185"/>
    <w:rsid w:val="00811981"/>
    <w:rsid w:val="00811FDB"/>
    <w:rsid w:val="0081245E"/>
    <w:rsid w:val="00812CCD"/>
    <w:rsid w:val="00813D73"/>
    <w:rsid w:val="00814809"/>
    <w:rsid w:val="00815BA1"/>
    <w:rsid w:val="00815F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8D0"/>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155"/>
    <w:rsid w:val="00865BCA"/>
    <w:rsid w:val="008664A2"/>
    <w:rsid w:val="00866FBC"/>
    <w:rsid w:val="0086771E"/>
    <w:rsid w:val="00870D45"/>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685"/>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B702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3EB6"/>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6C5B"/>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927"/>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485B"/>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4F8"/>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27EB"/>
    <w:rsid w:val="00A33086"/>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150"/>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197"/>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377"/>
    <w:rsid w:val="00AD0794"/>
    <w:rsid w:val="00AD0796"/>
    <w:rsid w:val="00AD0A22"/>
    <w:rsid w:val="00AD10A4"/>
    <w:rsid w:val="00AD1948"/>
    <w:rsid w:val="00AD32A9"/>
    <w:rsid w:val="00AD442F"/>
    <w:rsid w:val="00AD5C29"/>
    <w:rsid w:val="00AD67C7"/>
    <w:rsid w:val="00AE0983"/>
    <w:rsid w:val="00AE0AE2"/>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8A4"/>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59AF"/>
    <w:rsid w:val="00B064D7"/>
    <w:rsid w:val="00B06F3E"/>
    <w:rsid w:val="00B079F5"/>
    <w:rsid w:val="00B10464"/>
    <w:rsid w:val="00B10746"/>
    <w:rsid w:val="00B11624"/>
    <w:rsid w:val="00B13312"/>
    <w:rsid w:val="00B136F8"/>
    <w:rsid w:val="00B14987"/>
    <w:rsid w:val="00B15CB4"/>
    <w:rsid w:val="00B15D04"/>
    <w:rsid w:val="00B17779"/>
    <w:rsid w:val="00B17BAE"/>
    <w:rsid w:val="00B20E9E"/>
    <w:rsid w:val="00B21492"/>
    <w:rsid w:val="00B2245A"/>
    <w:rsid w:val="00B22ED3"/>
    <w:rsid w:val="00B247B8"/>
    <w:rsid w:val="00B24F30"/>
    <w:rsid w:val="00B251C8"/>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2157"/>
    <w:rsid w:val="00B62C5B"/>
    <w:rsid w:val="00B6361C"/>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09A4"/>
    <w:rsid w:val="00BA0FBD"/>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49E1"/>
    <w:rsid w:val="00BC59A3"/>
    <w:rsid w:val="00BD0133"/>
    <w:rsid w:val="00BD052B"/>
    <w:rsid w:val="00BD0F71"/>
    <w:rsid w:val="00BD1573"/>
    <w:rsid w:val="00BD2553"/>
    <w:rsid w:val="00BD265B"/>
    <w:rsid w:val="00BD3756"/>
    <w:rsid w:val="00BD472D"/>
    <w:rsid w:val="00BD4A38"/>
    <w:rsid w:val="00BD57CC"/>
    <w:rsid w:val="00BD5892"/>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C1C"/>
    <w:rsid w:val="00BF7F67"/>
    <w:rsid w:val="00C01033"/>
    <w:rsid w:val="00C0156F"/>
    <w:rsid w:val="00C0157E"/>
    <w:rsid w:val="00C01BAC"/>
    <w:rsid w:val="00C01FD1"/>
    <w:rsid w:val="00C0214E"/>
    <w:rsid w:val="00C0236F"/>
    <w:rsid w:val="00C02871"/>
    <w:rsid w:val="00C02F43"/>
    <w:rsid w:val="00C03038"/>
    <w:rsid w:val="00C034A9"/>
    <w:rsid w:val="00C03BC6"/>
    <w:rsid w:val="00C04422"/>
    <w:rsid w:val="00C05B9B"/>
    <w:rsid w:val="00C0676D"/>
    <w:rsid w:val="00C06875"/>
    <w:rsid w:val="00C107BF"/>
    <w:rsid w:val="00C117FE"/>
    <w:rsid w:val="00C11F80"/>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B6D"/>
    <w:rsid w:val="00C21C81"/>
    <w:rsid w:val="00C220FF"/>
    <w:rsid w:val="00C22434"/>
    <w:rsid w:val="00C22BC2"/>
    <w:rsid w:val="00C248DE"/>
    <w:rsid w:val="00C27B02"/>
    <w:rsid w:val="00C3209E"/>
    <w:rsid w:val="00C3212E"/>
    <w:rsid w:val="00C32149"/>
    <w:rsid w:val="00C34C12"/>
    <w:rsid w:val="00C34F3A"/>
    <w:rsid w:val="00C36359"/>
    <w:rsid w:val="00C36979"/>
    <w:rsid w:val="00C36CF3"/>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28DF"/>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1F3"/>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5695"/>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870"/>
    <w:rsid w:val="00CD1922"/>
    <w:rsid w:val="00CD27F3"/>
    <w:rsid w:val="00CD2EC3"/>
    <w:rsid w:val="00CD3190"/>
    <w:rsid w:val="00CD39F8"/>
    <w:rsid w:val="00CD4A81"/>
    <w:rsid w:val="00CD4B24"/>
    <w:rsid w:val="00CD6D33"/>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0FF"/>
    <w:rsid w:val="00CF3C30"/>
    <w:rsid w:val="00CF3D97"/>
    <w:rsid w:val="00CF3E36"/>
    <w:rsid w:val="00CF41E5"/>
    <w:rsid w:val="00CF467F"/>
    <w:rsid w:val="00CF473E"/>
    <w:rsid w:val="00CF5694"/>
    <w:rsid w:val="00CF571A"/>
    <w:rsid w:val="00CF5721"/>
    <w:rsid w:val="00CF65AA"/>
    <w:rsid w:val="00CF68C1"/>
    <w:rsid w:val="00CF7310"/>
    <w:rsid w:val="00CF788B"/>
    <w:rsid w:val="00D01526"/>
    <w:rsid w:val="00D0318C"/>
    <w:rsid w:val="00D0487D"/>
    <w:rsid w:val="00D0707B"/>
    <w:rsid w:val="00D07514"/>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6CE"/>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55C"/>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87C40"/>
    <w:rsid w:val="00D9022E"/>
    <w:rsid w:val="00D902CA"/>
    <w:rsid w:val="00D90F9F"/>
    <w:rsid w:val="00D91217"/>
    <w:rsid w:val="00D92268"/>
    <w:rsid w:val="00D93697"/>
    <w:rsid w:val="00D93D2F"/>
    <w:rsid w:val="00D942E4"/>
    <w:rsid w:val="00D95377"/>
    <w:rsid w:val="00D96140"/>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16"/>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97F"/>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791"/>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5A2F"/>
    <w:rsid w:val="00EC6EB1"/>
    <w:rsid w:val="00EC78F4"/>
    <w:rsid w:val="00ED0096"/>
    <w:rsid w:val="00ED0152"/>
    <w:rsid w:val="00ED08E9"/>
    <w:rsid w:val="00ED129B"/>
    <w:rsid w:val="00ED3D8D"/>
    <w:rsid w:val="00ED4965"/>
    <w:rsid w:val="00ED4E38"/>
    <w:rsid w:val="00ED5DA1"/>
    <w:rsid w:val="00ED7515"/>
    <w:rsid w:val="00ED7A02"/>
    <w:rsid w:val="00ED7C7E"/>
    <w:rsid w:val="00EE0179"/>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036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A6F"/>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6D7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39"/>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BB7"/>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CC6BB"/>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5CC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5631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5631AD"/>
    <w:pPr>
      <w:pBdr>
        <w:top w:val="none" w:sz="0" w:space="0" w:color="auto"/>
      </w:pBdr>
      <w:spacing w:before="180"/>
      <w:outlineLvl w:val="1"/>
    </w:pPr>
    <w:rPr>
      <w:sz w:val="32"/>
    </w:rPr>
  </w:style>
  <w:style w:type="paragraph" w:styleId="3">
    <w:name w:val="heading 3"/>
    <w:basedOn w:val="2"/>
    <w:next w:val="a"/>
    <w:link w:val="30"/>
    <w:qFormat/>
    <w:rsid w:val="005631AD"/>
    <w:pPr>
      <w:spacing w:before="120"/>
      <w:outlineLvl w:val="2"/>
    </w:pPr>
    <w:rPr>
      <w:sz w:val="28"/>
    </w:rPr>
  </w:style>
  <w:style w:type="paragraph" w:styleId="4">
    <w:name w:val="heading 4"/>
    <w:basedOn w:val="3"/>
    <w:next w:val="a"/>
    <w:qFormat/>
    <w:rsid w:val="005631AD"/>
    <w:pPr>
      <w:ind w:left="1418" w:hanging="1418"/>
      <w:outlineLvl w:val="3"/>
    </w:pPr>
    <w:rPr>
      <w:sz w:val="24"/>
    </w:rPr>
  </w:style>
  <w:style w:type="paragraph" w:styleId="5">
    <w:name w:val="heading 5"/>
    <w:basedOn w:val="4"/>
    <w:next w:val="a"/>
    <w:qFormat/>
    <w:rsid w:val="005631AD"/>
    <w:pPr>
      <w:ind w:left="1701" w:hanging="1701"/>
      <w:outlineLvl w:val="4"/>
    </w:pPr>
    <w:rPr>
      <w:sz w:val="22"/>
    </w:rPr>
  </w:style>
  <w:style w:type="paragraph" w:styleId="6">
    <w:name w:val="heading 6"/>
    <w:basedOn w:val="H6"/>
    <w:next w:val="a"/>
    <w:qFormat/>
    <w:rsid w:val="005631AD"/>
    <w:pPr>
      <w:outlineLvl w:val="5"/>
    </w:pPr>
    <w:rPr>
      <w:b w:val="0"/>
      <w:sz w:val="20"/>
    </w:rPr>
  </w:style>
  <w:style w:type="paragraph" w:styleId="7">
    <w:name w:val="heading 7"/>
    <w:basedOn w:val="H6"/>
    <w:next w:val="a"/>
    <w:qFormat/>
    <w:rsid w:val="005631AD"/>
    <w:pPr>
      <w:outlineLvl w:val="6"/>
    </w:pPr>
    <w:rPr>
      <w:b w:val="0"/>
      <w:sz w:val="20"/>
    </w:rPr>
  </w:style>
  <w:style w:type="paragraph" w:styleId="8">
    <w:name w:val="heading 8"/>
    <w:basedOn w:val="1"/>
    <w:next w:val="a"/>
    <w:qFormat/>
    <w:rsid w:val="005631AD"/>
    <w:pPr>
      <w:ind w:left="0" w:firstLine="0"/>
      <w:outlineLvl w:val="7"/>
    </w:pPr>
  </w:style>
  <w:style w:type="paragraph" w:styleId="9">
    <w:name w:val="heading 9"/>
    <w:basedOn w:val="8"/>
    <w:next w:val="a"/>
    <w:link w:val="90"/>
    <w:qFormat/>
    <w:rsid w:val="005631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31AD"/>
    <w:pPr>
      <w:ind w:left="1985" w:hanging="1985"/>
      <w:outlineLvl w:val="9"/>
    </w:pPr>
    <w:rPr>
      <w:b/>
    </w:rPr>
  </w:style>
  <w:style w:type="paragraph" w:customStyle="1" w:styleId="ZA">
    <w:name w:val="ZA"/>
    <w:rsid w:val="005631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31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31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31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31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31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31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31AD"/>
    <w:pPr>
      <w:keepNext w:val="0"/>
      <w:spacing w:before="0"/>
      <w:ind w:left="851" w:hanging="851"/>
    </w:pPr>
    <w:rPr>
      <w:sz w:val="20"/>
    </w:rPr>
  </w:style>
  <w:style w:type="paragraph" w:styleId="TOC3">
    <w:name w:val="toc 3"/>
    <w:basedOn w:val="TOC2"/>
    <w:semiHidden/>
    <w:rsid w:val="005631AD"/>
    <w:pPr>
      <w:ind w:left="1134" w:hanging="1134"/>
    </w:pPr>
  </w:style>
  <w:style w:type="paragraph" w:styleId="TOC4">
    <w:name w:val="toc 4"/>
    <w:basedOn w:val="TOC3"/>
    <w:semiHidden/>
    <w:rsid w:val="005631AD"/>
    <w:pPr>
      <w:ind w:left="1418" w:hanging="1418"/>
    </w:pPr>
  </w:style>
  <w:style w:type="paragraph" w:styleId="TOC5">
    <w:name w:val="toc 5"/>
    <w:basedOn w:val="TOC4"/>
    <w:semiHidden/>
    <w:rsid w:val="005631AD"/>
    <w:pPr>
      <w:ind w:left="1701" w:hanging="1701"/>
    </w:pPr>
  </w:style>
  <w:style w:type="paragraph" w:styleId="TOC6">
    <w:name w:val="toc 6"/>
    <w:basedOn w:val="TOC5"/>
    <w:next w:val="a"/>
    <w:semiHidden/>
    <w:rsid w:val="005631AD"/>
    <w:pPr>
      <w:ind w:left="1985" w:hanging="1985"/>
    </w:pPr>
  </w:style>
  <w:style w:type="paragraph" w:styleId="TOC7">
    <w:name w:val="toc 7"/>
    <w:basedOn w:val="TOC6"/>
    <w:next w:val="a"/>
    <w:semiHidden/>
    <w:rsid w:val="005631AD"/>
    <w:pPr>
      <w:ind w:left="2268" w:hanging="2268"/>
    </w:pPr>
  </w:style>
  <w:style w:type="paragraph" w:styleId="TOC8">
    <w:name w:val="toc 8"/>
    <w:basedOn w:val="TOC1"/>
    <w:semiHidden/>
    <w:rsid w:val="005631AD"/>
    <w:pPr>
      <w:spacing w:before="180"/>
      <w:ind w:left="2693" w:hanging="2693"/>
    </w:pPr>
    <w:rPr>
      <w:b/>
    </w:rPr>
  </w:style>
  <w:style w:type="paragraph" w:styleId="TOC9">
    <w:name w:val="toc 9"/>
    <w:basedOn w:val="TOC8"/>
    <w:semiHidden/>
    <w:rsid w:val="005631AD"/>
    <w:pPr>
      <w:ind w:left="1418" w:hanging="1418"/>
    </w:pPr>
  </w:style>
  <w:style w:type="paragraph" w:customStyle="1" w:styleId="TT">
    <w:name w:val="TT"/>
    <w:basedOn w:val="1"/>
    <w:next w:val="a"/>
    <w:rsid w:val="005631AD"/>
    <w:pPr>
      <w:outlineLvl w:val="9"/>
    </w:pPr>
  </w:style>
  <w:style w:type="paragraph" w:customStyle="1" w:styleId="TAH">
    <w:name w:val="TAH"/>
    <w:basedOn w:val="TAC"/>
    <w:link w:val="TAHCar"/>
    <w:rsid w:val="005631AD"/>
    <w:rPr>
      <w:b/>
    </w:rPr>
  </w:style>
  <w:style w:type="paragraph" w:customStyle="1" w:styleId="TAC">
    <w:name w:val="TAC"/>
    <w:basedOn w:val="TAL"/>
    <w:rsid w:val="005631AD"/>
    <w:pPr>
      <w:jc w:val="center"/>
    </w:pPr>
  </w:style>
  <w:style w:type="paragraph" w:customStyle="1" w:styleId="TAL">
    <w:name w:val="TAL"/>
    <w:basedOn w:val="a"/>
    <w:link w:val="TALChar"/>
    <w:rsid w:val="005631AD"/>
    <w:pPr>
      <w:keepNext/>
      <w:keepLines/>
      <w:spacing w:after="0"/>
    </w:pPr>
    <w:rPr>
      <w:rFonts w:ascii="Arial" w:hAnsi="Arial"/>
      <w:sz w:val="18"/>
    </w:rPr>
  </w:style>
  <w:style w:type="paragraph" w:customStyle="1" w:styleId="TAJ">
    <w:name w:val="TAJ"/>
    <w:basedOn w:val="a"/>
    <w:rsid w:val="005631AD"/>
    <w:pPr>
      <w:keepNext/>
      <w:keepLines/>
    </w:pPr>
    <w:rPr>
      <w:rFonts w:eastAsia="Times New Roman"/>
      <w:lang w:eastAsia="en-US"/>
    </w:rPr>
  </w:style>
  <w:style w:type="paragraph" w:customStyle="1" w:styleId="NO">
    <w:name w:val="NO"/>
    <w:basedOn w:val="a"/>
    <w:link w:val="NOZchn"/>
    <w:qFormat/>
    <w:rsid w:val="005631AD"/>
    <w:pPr>
      <w:keepLines/>
      <w:ind w:left="1135" w:hanging="851"/>
    </w:pPr>
  </w:style>
  <w:style w:type="paragraph" w:customStyle="1" w:styleId="HO">
    <w:name w:val="HO"/>
    <w:basedOn w:val="a"/>
    <w:rsid w:val="005631AD"/>
    <w:pPr>
      <w:jc w:val="right"/>
    </w:pPr>
    <w:rPr>
      <w:rFonts w:eastAsia="Times New Roman"/>
      <w:b/>
      <w:lang w:eastAsia="en-US"/>
    </w:rPr>
  </w:style>
  <w:style w:type="paragraph" w:customStyle="1" w:styleId="HE">
    <w:name w:val="HE"/>
    <w:basedOn w:val="a"/>
    <w:rsid w:val="005631AD"/>
    <w:rPr>
      <w:rFonts w:eastAsia="Times New Roman"/>
      <w:b/>
      <w:lang w:eastAsia="en-US"/>
    </w:rPr>
  </w:style>
  <w:style w:type="paragraph" w:customStyle="1" w:styleId="EX">
    <w:name w:val="EX"/>
    <w:basedOn w:val="a"/>
    <w:rsid w:val="005631AD"/>
    <w:pPr>
      <w:keepLines/>
      <w:ind w:left="1702" w:hanging="1418"/>
    </w:pPr>
    <w:rPr>
      <w:rFonts w:eastAsia="Times New Roman"/>
    </w:rPr>
  </w:style>
  <w:style w:type="paragraph" w:customStyle="1" w:styleId="FP">
    <w:name w:val="FP"/>
    <w:basedOn w:val="a"/>
    <w:rsid w:val="005631AD"/>
    <w:pPr>
      <w:spacing w:after="0"/>
    </w:pPr>
    <w:rPr>
      <w:rFonts w:eastAsia="Times New Roman"/>
    </w:rPr>
  </w:style>
  <w:style w:type="paragraph" w:customStyle="1" w:styleId="LD">
    <w:name w:val="LD"/>
    <w:rsid w:val="005631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31AD"/>
    <w:pPr>
      <w:spacing w:after="0"/>
    </w:pPr>
  </w:style>
  <w:style w:type="paragraph" w:customStyle="1" w:styleId="EW">
    <w:name w:val="EW"/>
    <w:basedOn w:val="EX"/>
    <w:rsid w:val="005631AD"/>
    <w:pPr>
      <w:spacing w:after="0"/>
    </w:pPr>
  </w:style>
  <w:style w:type="paragraph" w:customStyle="1" w:styleId="B2">
    <w:name w:val="B2"/>
    <w:basedOn w:val="a"/>
    <w:link w:val="B2Char"/>
    <w:rsid w:val="005631AD"/>
    <w:pPr>
      <w:ind w:left="851" w:hanging="284"/>
    </w:pPr>
  </w:style>
  <w:style w:type="paragraph" w:customStyle="1" w:styleId="B1">
    <w:name w:val="B1"/>
    <w:basedOn w:val="a"/>
    <w:link w:val="B1Char"/>
    <w:qFormat/>
    <w:rsid w:val="005631AD"/>
    <w:pPr>
      <w:ind w:left="568" w:hanging="284"/>
    </w:pPr>
  </w:style>
  <w:style w:type="paragraph" w:customStyle="1" w:styleId="B3">
    <w:name w:val="B3"/>
    <w:basedOn w:val="a"/>
    <w:rsid w:val="005631AD"/>
    <w:pPr>
      <w:ind w:left="1135" w:hanging="284"/>
    </w:pPr>
  </w:style>
  <w:style w:type="paragraph" w:customStyle="1" w:styleId="B4">
    <w:name w:val="B4"/>
    <w:basedOn w:val="a"/>
    <w:rsid w:val="005631AD"/>
    <w:pPr>
      <w:ind w:left="1418" w:hanging="284"/>
    </w:pPr>
  </w:style>
  <w:style w:type="paragraph" w:customStyle="1" w:styleId="B5">
    <w:name w:val="B5"/>
    <w:basedOn w:val="a"/>
    <w:rsid w:val="005631AD"/>
    <w:pPr>
      <w:ind w:left="1702" w:hanging="284"/>
    </w:pPr>
  </w:style>
  <w:style w:type="paragraph" w:customStyle="1" w:styleId="EQ">
    <w:name w:val="EQ"/>
    <w:basedOn w:val="a"/>
    <w:next w:val="a"/>
    <w:rsid w:val="005631AD"/>
    <w:pPr>
      <w:keepLines/>
      <w:tabs>
        <w:tab w:val="center" w:pos="4536"/>
        <w:tab w:val="right" w:pos="9072"/>
      </w:tabs>
    </w:pPr>
    <w:rPr>
      <w:rFonts w:eastAsia="Times New Roman"/>
      <w:noProof/>
    </w:rPr>
  </w:style>
  <w:style w:type="paragraph" w:customStyle="1" w:styleId="TH">
    <w:name w:val="TH"/>
    <w:basedOn w:val="a"/>
    <w:link w:val="THChar"/>
    <w:rsid w:val="005631AD"/>
    <w:pPr>
      <w:keepNext/>
      <w:keepLines/>
      <w:spacing w:before="60"/>
      <w:jc w:val="center"/>
    </w:pPr>
    <w:rPr>
      <w:rFonts w:ascii="Arial" w:hAnsi="Arial"/>
      <w:b/>
    </w:rPr>
  </w:style>
  <w:style w:type="paragraph" w:customStyle="1" w:styleId="TF">
    <w:name w:val="TF"/>
    <w:basedOn w:val="TH"/>
    <w:link w:val="TFChar"/>
    <w:rsid w:val="005631AD"/>
    <w:pPr>
      <w:keepNext w:val="0"/>
      <w:spacing w:before="0" w:after="240"/>
    </w:pPr>
  </w:style>
  <w:style w:type="paragraph" w:customStyle="1" w:styleId="NF">
    <w:name w:val="NF"/>
    <w:basedOn w:val="NO"/>
    <w:rsid w:val="005631AD"/>
    <w:pPr>
      <w:keepNext/>
      <w:spacing w:after="0"/>
    </w:pPr>
    <w:rPr>
      <w:rFonts w:ascii="Arial" w:hAnsi="Arial"/>
      <w:sz w:val="18"/>
    </w:rPr>
  </w:style>
  <w:style w:type="paragraph" w:customStyle="1" w:styleId="PL">
    <w:name w:val="PL"/>
    <w:rsid w:val="00563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31AD"/>
    <w:pPr>
      <w:jc w:val="right"/>
    </w:pPr>
  </w:style>
  <w:style w:type="paragraph" w:customStyle="1" w:styleId="TAN">
    <w:name w:val="TAN"/>
    <w:basedOn w:val="TAL"/>
    <w:link w:val="TANChar"/>
    <w:rsid w:val="005631AD"/>
    <w:pPr>
      <w:ind w:left="851" w:hanging="851"/>
    </w:pPr>
  </w:style>
  <w:style w:type="character" w:customStyle="1" w:styleId="ZGSM">
    <w:name w:val="ZGSM"/>
    <w:rsid w:val="005631AD"/>
  </w:style>
  <w:style w:type="paragraph" w:customStyle="1" w:styleId="AP">
    <w:name w:val="AP"/>
    <w:basedOn w:val="a"/>
    <w:rsid w:val="005631AD"/>
    <w:pPr>
      <w:ind w:left="2127" w:hanging="2127"/>
    </w:pPr>
    <w:rPr>
      <w:b/>
      <w:color w:val="FF0000"/>
    </w:rPr>
  </w:style>
  <w:style w:type="paragraph" w:customStyle="1" w:styleId="EditorsNote">
    <w:name w:val="Editor's Note"/>
    <w:aliases w:val="EN"/>
    <w:basedOn w:val="NO"/>
    <w:link w:val="EditorsNoteCharChar"/>
    <w:qFormat/>
    <w:rsid w:val="005631AD"/>
    <w:rPr>
      <w:color w:val="FF0000"/>
    </w:rPr>
  </w:style>
  <w:style w:type="paragraph" w:customStyle="1" w:styleId="ZD">
    <w:name w:val="ZD"/>
    <w:rsid w:val="005631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31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31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31AD"/>
    <w:pPr>
      <w:framePr w:hRule="auto" w:wrap="notBeside" w:y="852"/>
    </w:pPr>
    <w:rPr>
      <w:i w:val="0"/>
      <w:sz w:val="40"/>
    </w:rPr>
  </w:style>
  <w:style w:type="paragraph" w:customStyle="1" w:styleId="ZV">
    <w:name w:val="ZV"/>
    <w:basedOn w:val="ZU"/>
    <w:rsid w:val="005631AD"/>
    <w:pPr>
      <w:framePr w:wrap="notBeside" w:y="16161"/>
    </w:pPr>
  </w:style>
  <w:style w:type="paragraph" w:styleId="a3">
    <w:name w:val="footer"/>
    <w:basedOn w:val="a"/>
    <w:rsid w:val="005631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5631AD"/>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631AD"/>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styleId="af7">
    <w:name w:val="Document Map"/>
    <w:basedOn w:val="a"/>
    <w:link w:val="af8"/>
    <w:rsid w:val="00811185"/>
    <w:pPr>
      <w:spacing w:after="0"/>
    </w:pPr>
    <w:rPr>
      <w:rFonts w:ascii="宋体" w:eastAsia="宋体"/>
      <w:sz w:val="18"/>
      <w:szCs w:val="18"/>
    </w:rPr>
  </w:style>
  <w:style w:type="character" w:customStyle="1" w:styleId="af8">
    <w:name w:val="文档结构图 字符"/>
    <w:basedOn w:val="a0"/>
    <w:link w:val="af7"/>
    <w:rsid w:val="0081118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443D10E-BA84-4705-961B-E07997CE7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creator>Boren</dc:creator>
  <cp:lastModifiedBy>OPPO</cp:lastModifiedBy>
  <cp:revision>5</cp:revision>
  <cp:lastPrinted>2018-08-13T16:59:00Z</cp:lastPrinted>
  <dcterms:created xsi:type="dcterms:W3CDTF">2022-08-17T06:33:00Z</dcterms:created>
  <dcterms:modified xsi:type="dcterms:W3CDTF">2022-08-17T07:01:00Z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